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6C5C" w:rsidRDefault="00476C5C" w:rsidP="00476C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ACTA DE REVISION DEL ESTADO DE LAS ACTIVIDADES</w:t>
      </w:r>
    </w:p>
    <w:p w:rsidR="00476C5C" w:rsidRDefault="00476C5C" w:rsidP="00476C5C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PLAN DE MEJORAMIENTO 2014</w:t>
      </w:r>
    </w:p>
    <w:tbl>
      <w:tblPr>
        <w:tblpPr w:leftFromText="180" w:rightFromText="180" w:vertAnchor="page" w:horzAnchor="margin" w:tblpXSpec="center" w:tblpY="2881"/>
        <w:tblW w:w="10064" w:type="dxa"/>
        <w:tblBorders>
          <w:top w:val="single" w:sz="4" w:space="0" w:color="C0C0C0"/>
          <w:left w:val="single" w:sz="4" w:space="0" w:color="C0C0C0"/>
          <w:bottom w:val="single" w:sz="4" w:space="0" w:color="C0C0C0"/>
          <w:right w:val="single" w:sz="4" w:space="0" w:color="C0C0C0"/>
          <w:insideH w:val="single" w:sz="4" w:space="0" w:color="C0C0C0"/>
          <w:insideV w:val="single" w:sz="4" w:space="0" w:color="C0C0C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5"/>
        <w:gridCol w:w="1276"/>
        <w:gridCol w:w="1134"/>
        <w:gridCol w:w="1134"/>
        <w:gridCol w:w="1701"/>
        <w:gridCol w:w="1276"/>
        <w:gridCol w:w="1418"/>
        <w:gridCol w:w="1270"/>
      </w:tblGrid>
      <w:tr w:rsidR="00C905E8" w:rsidRPr="0022305F" w:rsidTr="00C905E8">
        <w:trPr>
          <w:cantSplit/>
          <w:trHeight w:val="268"/>
        </w:trPr>
        <w:tc>
          <w:tcPr>
            <w:tcW w:w="8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Fecha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Día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Mes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Año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Hora de inicio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</w:rPr>
            </w:pPr>
            <w:r>
              <w:rPr>
                <w:rFonts w:cs="Arial"/>
              </w:rPr>
              <w:t>11:30 a.m.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Hora de finalización</w:t>
            </w:r>
          </w:p>
        </w:tc>
        <w:tc>
          <w:tcPr>
            <w:tcW w:w="127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</w:rPr>
            </w:pPr>
            <w:r>
              <w:rPr>
                <w:rFonts w:cs="Arial"/>
              </w:rPr>
              <w:t>1:30 p.m.</w:t>
            </w:r>
          </w:p>
        </w:tc>
      </w:tr>
      <w:tr w:rsidR="00C905E8" w:rsidRPr="0022305F" w:rsidTr="00C905E8">
        <w:trPr>
          <w:cantSplit/>
          <w:trHeight w:val="412"/>
        </w:trPr>
        <w:tc>
          <w:tcPr>
            <w:tcW w:w="8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</w:rPr>
            </w:pPr>
            <w:r>
              <w:rPr>
                <w:rFonts w:cs="Arial"/>
              </w:rPr>
              <w:t>2014</w:t>
            </w: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/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</w:p>
        </w:tc>
        <w:tc>
          <w:tcPr>
            <w:tcW w:w="127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05E8" w:rsidRPr="0022305F" w:rsidRDefault="00C905E8" w:rsidP="00C905E8">
            <w:pPr>
              <w:spacing w:before="60"/>
              <w:jc w:val="center"/>
              <w:rPr>
                <w:rFonts w:cs="Arial"/>
                <w:b/>
              </w:rPr>
            </w:pPr>
          </w:p>
        </w:tc>
      </w:tr>
    </w:tbl>
    <w:tbl>
      <w:tblPr>
        <w:tblpPr w:leftFromText="141" w:rightFromText="141" w:vertAnchor="text" w:horzAnchor="margin" w:tblpXSpec="center" w:tblpY="1849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50"/>
        <w:gridCol w:w="5143"/>
      </w:tblGrid>
      <w:tr w:rsidR="00C905E8" w:rsidRPr="0022305F" w:rsidTr="00C905E8">
        <w:trPr>
          <w:trHeight w:val="257"/>
        </w:trPr>
        <w:tc>
          <w:tcPr>
            <w:tcW w:w="9993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C0C0C0"/>
            <w:vAlign w:val="center"/>
          </w:tcPr>
          <w:p w:rsidR="00C905E8" w:rsidRPr="0022305F" w:rsidRDefault="00C905E8" w:rsidP="00C905E8">
            <w:pPr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ASISTENTES A LA REUNIÓN</w:t>
            </w: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22305F" w:rsidRDefault="00C905E8" w:rsidP="00C905E8">
            <w:pPr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</w:rPr>
              <w:tab/>
            </w:r>
            <w:r w:rsidRPr="0022305F">
              <w:rPr>
                <w:rFonts w:cs="Arial"/>
                <w:b/>
              </w:rPr>
              <w:t>Nombres y Apellidos</w:t>
            </w:r>
          </w:p>
        </w:tc>
        <w:tc>
          <w:tcPr>
            <w:tcW w:w="5143" w:type="dxa"/>
            <w:vAlign w:val="center"/>
          </w:tcPr>
          <w:p w:rsidR="00C905E8" w:rsidRPr="0022305F" w:rsidRDefault="00C905E8" w:rsidP="00C905E8">
            <w:pPr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CARGO</w:t>
            </w: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  <w:tc>
          <w:tcPr>
            <w:tcW w:w="5143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  <w:tc>
          <w:tcPr>
            <w:tcW w:w="5143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  <w:tc>
          <w:tcPr>
            <w:tcW w:w="5143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72005C" w:rsidRDefault="00C905E8" w:rsidP="00C905E8">
            <w:pPr>
              <w:rPr>
                <w:rFonts w:cs="Arial"/>
              </w:rPr>
            </w:pPr>
          </w:p>
        </w:tc>
        <w:tc>
          <w:tcPr>
            <w:tcW w:w="5143" w:type="dxa"/>
            <w:vAlign w:val="center"/>
          </w:tcPr>
          <w:p w:rsidR="00C905E8" w:rsidRPr="0072005C" w:rsidRDefault="00C905E8" w:rsidP="00C905E8">
            <w:pPr>
              <w:rPr>
                <w:rFonts w:cs="Arial"/>
              </w:rPr>
            </w:pP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72005C" w:rsidRDefault="00C905E8" w:rsidP="00C905E8">
            <w:pPr>
              <w:rPr>
                <w:rFonts w:cs="Arial"/>
              </w:rPr>
            </w:pPr>
          </w:p>
        </w:tc>
        <w:tc>
          <w:tcPr>
            <w:tcW w:w="5143" w:type="dxa"/>
            <w:vAlign w:val="center"/>
          </w:tcPr>
          <w:p w:rsidR="00C905E8" w:rsidRPr="0072005C" w:rsidRDefault="00C905E8" w:rsidP="00C905E8">
            <w:pPr>
              <w:rPr>
                <w:rFonts w:cs="Arial"/>
              </w:rPr>
            </w:pPr>
          </w:p>
        </w:tc>
      </w:tr>
      <w:tr w:rsidR="00C905E8" w:rsidRPr="0022305F" w:rsidTr="00C905E8">
        <w:tblPrEx>
          <w:tblBorders>
            <w:top w:val="dotted" w:sz="8" w:space="0" w:color="auto"/>
            <w:left w:val="dotted" w:sz="8" w:space="0" w:color="auto"/>
            <w:bottom w:val="dotted" w:sz="8" w:space="0" w:color="auto"/>
            <w:right w:val="dotted" w:sz="8" w:space="0" w:color="auto"/>
            <w:insideH w:val="dotted" w:sz="8" w:space="0" w:color="auto"/>
            <w:insideV w:val="dotted" w:sz="8" w:space="0" w:color="auto"/>
          </w:tblBorders>
        </w:tblPrEx>
        <w:trPr>
          <w:trHeight w:val="284"/>
        </w:trPr>
        <w:tc>
          <w:tcPr>
            <w:tcW w:w="4850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  <w:tc>
          <w:tcPr>
            <w:tcW w:w="5143" w:type="dxa"/>
            <w:vAlign w:val="center"/>
          </w:tcPr>
          <w:p w:rsidR="00C905E8" w:rsidRPr="0022305F" w:rsidRDefault="00C905E8" w:rsidP="00C905E8">
            <w:pPr>
              <w:rPr>
                <w:rFonts w:cs="Arial"/>
              </w:rPr>
            </w:pPr>
          </w:p>
        </w:tc>
      </w:tr>
    </w:tbl>
    <w:p w:rsidR="00476C5C" w:rsidRDefault="00476C5C" w:rsidP="00476C5C">
      <w:pPr>
        <w:rPr>
          <w:rFonts w:cs="Arial"/>
        </w:rPr>
      </w:pPr>
    </w:p>
    <w:tbl>
      <w:tblPr>
        <w:tblpPr w:leftFromText="141" w:rightFromText="141" w:vertAnchor="text" w:horzAnchor="margin" w:tblpXSpec="center" w:tblpY="20"/>
        <w:tblW w:w="9923" w:type="dxa"/>
        <w:tblBorders>
          <w:top w:val="single" w:sz="4" w:space="0" w:color="auto"/>
          <w:left w:val="dotted" w:sz="8" w:space="0" w:color="auto"/>
          <w:bottom w:val="dotted" w:sz="8" w:space="0" w:color="auto"/>
          <w:right w:val="dotted" w:sz="8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3"/>
      </w:tblGrid>
      <w:tr w:rsidR="00C905E8" w:rsidRPr="0022305F" w:rsidTr="00C905E8">
        <w:trPr>
          <w:trHeight w:val="257"/>
        </w:trPr>
        <w:tc>
          <w:tcPr>
            <w:tcW w:w="9923" w:type="dxa"/>
            <w:shd w:val="clear" w:color="auto" w:fill="C0C0C0"/>
            <w:vAlign w:val="center"/>
          </w:tcPr>
          <w:p w:rsidR="00C905E8" w:rsidRPr="0022305F" w:rsidRDefault="00C905E8" w:rsidP="00C905E8">
            <w:pPr>
              <w:jc w:val="center"/>
              <w:rPr>
                <w:rFonts w:cs="Arial"/>
                <w:b/>
              </w:rPr>
            </w:pPr>
            <w:r w:rsidRPr="0022305F">
              <w:rPr>
                <w:rFonts w:cs="Arial"/>
                <w:b/>
              </w:rPr>
              <w:t>OBJETIVO DE LA REUNIÓN</w:t>
            </w:r>
          </w:p>
        </w:tc>
      </w:tr>
      <w:tr w:rsidR="00C905E8" w:rsidRPr="0022305F" w:rsidTr="00C905E8">
        <w:trPr>
          <w:trHeight w:val="924"/>
        </w:trPr>
        <w:tc>
          <w:tcPr>
            <w:tcW w:w="9923" w:type="dxa"/>
            <w:vAlign w:val="center"/>
          </w:tcPr>
          <w:p w:rsidR="00C905E8" w:rsidRPr="0022305F" w:rsidRDefault="00C905E8" w:rsidP="00C905E8">
            <w:pPr>
              <w:jc w:val="both"/>
              <w:rPr>
                <w:rFonts w:cs="Arial"/>
              </w:rPr>
            </w:pPr>
            <w:r>
              <w:rPr>
                <w:rFonts w:cs="Arial"/>
              </w:rPr>
              <w:t>Evaluar el Plan de Mejoramiento Institucional 2014 de la Escuela Normal Superior de Manatí, especialmente el área de gestión _______________________ del nivel ______________________</w:t>
            </w:r>
          </w:p>
        </w:tc>
      </w:tr>
    </w:tbl>
    <w:p w:rsidR="00476C5C" w:rsidRPr="0022305F" w:rsidRDefault="00476C5C" w:rsidP="00476C5C">
      <w:pPr>
        <w:rPr>
          <w:rFonts w:cs="Arial"/>
        </w:rPr>
      </w:pPr>
    </w:p>
    <w:p w:rsidR="00476C5C" w:rsidRPr="001F7698" w:rsidRDefault="00476C5C" w:rsidP="00BA7C48">
      <w:pPr>
        <w:jc w:val="both"/>
        <w:rPr>
          <w:rFonts w:ascii="Arial" w:hAnsi="Arial" w:cs="Arial"/>
          <w:sz w:val="24"/>
          <w:szCs w:val="24"/>
        </w:rPr>
      </w:pPr>
      <w:r w:rsidRPr="001F7698">
        <w:rPr>
          <w:rFonts w:ascii="Arial" w:hAnsi="Arial" w:cs="Arial"/>
          <w:sz w:val="24"/>
          <w:szCs w:val="24"/>
        </w:rPr>
        <w:t xml:space="preserve">Al finalizar la revisión del estado de las actividades </w:t>
      </w:r>
      <w:r>
        <w:rPr>
          <w:rFonts w:ascii="Arial" w:hAnsi="Arial" w:cs="Arial"/>
          <w:sz w:val="24"/>
          <w:szCs w:val="24"/>
        </w:rPr>
        <w:t>el equipo de gestión realizó</w:t>
      </w:r>
      <w:r w:rsidRPr="001F7698">
        <w:rPr>
          <w:rFonts w:ascii="Arial" w:hAnsi="Arial" w:cs="Arial"/>
          <w:sz w:val="24"/>
          <w:szCs w:val="24"/>
        </w:rPr>
        <w:t xml:space="preserve"> un balance general de los avances</w:t>
      </w:r>
      <w:r w:rsidR="00BA7C48">
        <w:rPr>
          <w:rFonts w:ascii="Arial" w:hAnsi="Arial" w:cs="Arial"/>
          <w:sz w:val="24"/>
          <w:szCs w:val="24"/>
        </w:rPr>
        <w:t xml:space="preserve"> del Plan de Mejoramiento Institucional</w:t>
      </w:r>
      <w:r w:rsidRPr="001F7698">
        <w:rPr>
          <w:rFonts w:ascii="Arial" w:hAnsi="Arial" w:cs="Arial"/>
          <w:sz w:val="24"/>
          <w:szCs w:val="24"/>
        </w:rPr>
        <w:t xml:space="preserve">. La discusión </w:t>
      </w:r>
      <w:r>
        <w:rPr>
          <w:rFonts w:ascii="Arial" w:hAnsi="Arial" w:cs="Arial"/>
          <w:sz w:val="24"/>
          <w:szCs w:val="24"/>
        </w:rPr>
        <w:t xml:space="preserve">estuvo alrededor de </w:t>
      </w:r>
      <w:r w:rsidRPr="001F7698">
        <w:rPr>
          <w:rFonts w:ascii="Arial" w:hAnsi="Arial" w:cs="Arial"/>
          <w:sz w:val="24"/>
          <w:szCs w:val="24"/>
        </w:rPr>
        <w:t xml:space="preserve"> las siguientes preguntas:</w:t>
      </w:r>
    </w:p>
    <w:p w:rsidR="00476C5C" w:rsidRPr="00BA7C48" w:rsidRDefault="00476C5C" w:rsidP="00BA7C4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BA7C48">
        <w:rPr>
          <w:rFonts w:ascii="Arial" w:hAnsi="Arial" w:cs="Arial"/>
          <w:sz w:val="24"/>
          <w:szCs w:val="24"/>
        </w:rPr>
        <w:t>¿Cuáles son las actividades que se están ejecutando oportunamente?</w:t>
      </w:r>
    </w:p>
    <w:p w:rsidR="00476C5C" w:rsidRPr="00BA7C48" w:rsidRDefault="00476C5C" w:rsidP="00BA7C4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BA7C48">
        <w:rPr>
          <w:rFonts w:ascii="Arial" w:hAnsi="Arial" w:cs="Arial"/>
          <w:sz w:val="24"/>
          <w:szCs w:val="24"/>
        </w:rPr>
        <w:t>¿Qué factores inciden en esta situación?</w:t>
      </w:r>
    </w:p>
    <w:p w:rsidR="00476C5C" w:rsidRDefault="00476C5C" w:rsidP="00BA7C4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BA7C48">
        <w:rPr>
          <w:rFonts w:ascii="Arial" w:hAnsi="Arial" w:cs="Arial"/>
          <w:sz w:val="24"/>
          <w:szCs w:val="24"/>
        </w:rPr>
        <w:t>¿Cuáles son las actividades que presentan retrasos en la ejecución?</w:t>
      </w:r>
    </w:p>
    <w:p w:rsidR="00476C5C" w:rsidRDefault="00BA7C48" w:rsidP="00476C5C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</w:t>
      </w:r>
      <w:r w:rsidR="00476C5C" w:rsidRPr="00BA7C48">
        <w:rPr>
          <w:rFonts w:ascii="Arial" w:hAnsi="Arial" w:cs="Arial"/>
          <w:sz w:val="24"/>
          <w:szCs w:val="24"/>
        </w:rPr>
        <w:t>Cuáles son las principales causas de estos retrasos?</w:t>
      </w:r>
    </w:p>
    <w:p w:rsidR="00476C5C" w:rsidRDefault="00BA7C48" w:rsidP="00476C5C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</w:t>
      </w:r>
      <w:r w:rsidR="00476C5C" w:rsidRPr="00BA7C48">
        <w:rPr>
          <w:rFonts w:ascii="Arial" w:hAnsi="Arial" w:cs="Arial"/>
          <w:sz w:val="24"/>
          <w:szCs w:val="24"/>
        </w:rPr>
        <w:t>Cuáles son las principales causas por las que no se ejecutan estas actividades?</w:t>
      </w:r>
    </w:p>
    <w:p w:rsidR="00476C5C" w:rsidRPr="00BA7C48" w:rsidRDefault="00BA7C48" w:rsidP="00476C5C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¿</w:t>
      </w:r>
      <w:r w:rsidR="00476C5C" w:rsidRPr="00BA7C48">
        <w:rPr>
          <w:rFonts w:ascii="Arial" w:hAnsi="Arial" w:cs="Arial"/>
          <w:sz w:val="24"/>
          <w:szCs w:val="24"/>
        </w:rPr>
        <w:t>Estas causas se relacionan con los factores críticos de riesgo identificados durante la elaboración del plan?</w:t>
      </w:r>
    </w:p>
    <w:p w:rsidR="00476C5C" w:rsidRPr="00BA7C48" w:rsidRDefault="00476C5C" w:rsidP="00BA7C4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BA7C48">
        <w:rPr>
          <w:rFonts w:ascii="Arial" w:hAnsi="Arial" w:cs="Arial"/>
          <w:sz w:val="24"/>
          <w:szCs w:val="24"/>
        </w:rPr>
        <w:t>¿Qué medidas deben tomarse para subsanar las dificultades de ejecución de ciertas actividades?</w:t>
      </w:r>
    </w:p>
    <w:p w:rsidR="00476C5C" w:rsidRPr="00BA7C48" w:rsidRDefault="00476C5C" w:rsidP="00BA7C48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4"/>
          <w:szCs w:val="24"/>
        </w:rPr>
      </w:pPr>
      <w:r w:rsidRPr="00BA7C48">
        <w:rPr>
          <w:rFonts w:ascii="Arial" w:hAnsi="Arial" w:cs="Arial"/>
          <w:sz w:val="24"/>
          <w:szCs w:val="24"/>
        </w:rPr>
        <w:lastRenderedPageBreak/>
        <w:t>¿Estas medidas implican la reasignación de funciones, recursos o plazos?</w:t>
      </w:r>
    </w:p>
    <w:p w:rsidR="00BA7C48" w:rsidRDefault="00BA7C48" w:rsidP="00BA7C48">
      <w:pPr>
        <w:jc w:val="both"/>
        <w:rPr>
          <w:sz w:val="24"/>
          <w:szCs w:val="24"/>
        </w:rPr>
      </w:pPr>
    </w:p>
    <w:p w:rsidR="00476C5C" w:rsidRDefault="00476C5C" w:rsidP="00BA7C48">
      <w:pPr>
        <w:jc w:val="both"/>
        <w:rPr>
          <w:sz w:val="24"/>
          <w:szCs w:val="24"/>
        </w:rPr>
      </w:pPr>
      <w:r w:rsidRPr="001F7698">
        <w:rPr>
          <w:sz w:val="24"/>
          <w:szCs w:val="24"/>
        </w:rPr>
        <w:t>El comité del componente de gestión</w:t>
      </w:r>
      <w:r w:rsidR="00BA7C48">
        <w:rPr>
          <w:sz w:val="24"/>
          <w:szCs w:val="24"/>
        </w:rPr>
        <w:t>: _______________________, en el Nivel: _____________ de la I</w:t>
      </w:r>
      <w:r w:rsidRPr="001F7698">
        <w:rPr>
          <w:sz w:val="24"/>
          <w:szCs w:val="24"/>
        </w:rPr>
        <w:t xml:space="preserve">nstitución </w:t>
      </w:r>
      <w:r w:rsidR="00BA7C48">
        <w:rPr>
          <w:sz w:val="24"/>
          <w:szCs w:val="24"/>
        </w:rPr>
        <w:t xml:space="preserve">Educativa </w:t>
      </w:r>
      <w:r w:rsidRPr="001F7698">
        <w:rPr>
          <w:sz w:val="24"/>
          <w:szCs w:val="24"/>
        </w:rPr>
        <w:t>Nor</w:t>
      </w:r>
      <w:r w:rsidR="00BA7C48">
        <w:rPr>
          <w:sz w:val="24"/>
          <w:szCs w:val="24"/>
        </w:rPr>
        <w:t>mal Superior de Manatí</w:t>
      </w:r>
      <w:r w:rsidRPr="001F7698">
        <w:rPr>
          <w:sz w:val="24"/>
          <w:szCs w:val="24"/>
        </w:rPr>
        <w:t xml:space="preserve"> ha analizado el </w:t>
      </w:r>
      <w:r w:rsidR="00BA7C48">
        <w:rPr>
          <w:sz w:val="24"/>
          <w:szCs w:val="24"/>
        </w:rPr>
        <w:t>P</w:t>
      </w:r>
      <w:r w:rsidRPr="001F7698">
        <w:rPr>
          <w:sz w:val="24"/>
          <w:szCs w:val="24"/>
        </w:rPr>
        <w:t xml:space="preserve">lan de </w:t>
      </w:r>
      <w:r w:rsidR="00BA7C48">
        <w:rPr>
          <w:sz w:val="24"/>
          <w:szCs w:val="24"/>
        </w:rPr>
        <w:t>M</w:t>
      </w:r>
      <w:r w:rsidRPr="001F7698">
        <w:rPr>
          <w:sz w:val="24"/>
          <w:szCs w:val="24"/>
        </w:rPr>
        <w:t xml:space="preserve">ejoramiento y </w:t>
      </w:r>
      <w:r w:rsidR="00BA7C48">
        <w:rPr>
          <w:sz w:val="24"/>
          <w:szCs w:val="24"/>
        </w:rPr>
        <w:t>h</w:t>
      </w:r>
      <w:r w:rsidRPr="001F7698">
        <w:rPr>
          <w:sz w:val="24"/>
          <w:szCs w:val="24"/>
        </w:rPr>
        <w:t>a definid</w:t>
      </w:r>
      <w:r w:rsidR="000D2A87">
        <w:rPr>
          <w:sz w:val="24"/>
          <w:szCs w:val="24"/>
        </w:rPr>
        <w:t>o las siguientes observaciones:</w:t>
      </w:r>
    </w:p>
    <w:p w:rsidR="000D2A87" w:rsidRDefault="000D2A87" w:rsidP="00BA7C48">
      <w:pPr>
        <w:jc w:val="both"/>
        <w:rPr>
          <w:sz w:val="24"/>
          <w:szCs w:val="24"/>
        </w:rPr>
      </w:pPr>
    </w:p>
    <w:p w:rsidR="000D2A87" w:rsidRDefault="000D2A87" w:rsidP="00BA7C48">
      <w:pPr>
        <w:jc w:val="both"/>
        <w:rPr>
          <w:sz w:val="24"/>
          <w:szCs w:val="24"/>
        </w:rPr>
      </w:pPr>
    </w:p>
    <w:p w:rsidR="000D2A87" w:rsidRDefault="000D2A87" w:rsidP="00BA7C48">
      <w:pPr>
        <w:jc w:val="both"/>
        <w:rPr>
          <w:sz w:val="24"/>
          <w:szCs w:val="24"/>
        </w:rPr>
      </w:pPr>
    </w:p>
    <w:p w:rsidR="000D2A87" w:rsidRDefault="000D2A87" w:rsidP="00BA7C48">
      <w:pPr>
        <w:jc w:val="both"/>
        <w:rPr>
          <w:sz w:val="24"/>
          <w:szCs w:val="24"/>
        </w:rPr>
      </w:pPr>
    </w:p>
    <w:p w:rsidR="000D2A87" w:rsidRDefault="000D2A87" w:rsidP="00BA7C48">
      <w:pPr>
        <w:jc w:val="both"/>
        <w:rPr>
          <w:sz w:val="24"/>
          <w:szCs w:val="24"/>
        </w:rPr>
      </w:pPr>
    </w:p>
    <w:p w:rsidR="000D2A87" w:rsidRDefault="000D2A87" w:rsidP="00BA7C48">
      <w:pPr>
        <w:jc w:val="both"/>
        <w:rPr>
          <w:sz w:val="24"/>
          <w:szCs w:val="24"/>
        </w:rPr>
      </w:pPr>
    </w:p>
    <w:p w:rsidR="000D2A87" w:rsidRPr="001F7698" w:rsidRDefault="000D2A87" w:rsidP="00BA7C48">
      <w:pPr>
        <w:jc w:val="both"/>
        <w:rPr>
          <w:sz w:val="24"/>
          <w:szCs w:val="24"/>
        </w:rPr>
      </w:pPr>
      <w:r>
        <w:rPr>
          <w:sz w:val="24"/>
          <w:szCs w:val="24"/>
        </w:rPr>
        <w:t>En constancia de lo anterior se firma la presente acta en Manatí, Atlántico siendo las ___________ del ______ de Noviembre de 2014 por todos los que en ella hemos participado.</w:t>
      </w:r>
      <w:bookmarkStart w:id="0" w:name="_GoBack"/>
      <w:bookmarkEnd w:id="0"/>
      <w:r>
        <w:rPr>
          <w:sz w:val="24"/>
          <w:szCs w:val="24"/>
        </w:rPr>
        <w:t xml:space="preserve"> </w:t>
      </w:r>
    </w:p>
    <w:sectPr w:rsidR="000D2A87" w:rsidRPr="001F7698" w:rsidSect="00BA7C48">
      <w:headerReference w:type="default" r:id="rId8"/>
      <w:pgSz w:w="11906" w:h="16838"/>
      <w:pgMar w:top="1417" w:right="1274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6C5C" w:rsidRDefault="00476C5C" w:rsidP="00476C5C">
      <w:pPr>
        <w:spacing w:after="0" w:line="240" w:lineRule="auto"/>
      </w:pPr>
      <w:r>
        <w:separator/>
      </w:r>
    </w:p>
  </w:endnote>
  <w:endnote w:type="continuationSeparator" w:id="0">
    <w:p w:rsidR="00476C5C" w:rsidRDefault="00476C5C" w:rsidP="00476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6C5C" w:rsidRDefault="00476C5C" w:rsidP="00476C5C">
      <w:pPr>
        <w:spacing w:after="0" w:line="240" w:lineRule="auto"/>
      </w:pPr>
      <w:r>
        <w:separator/>
      </w:r>
    </w:p>
  </w:footnote>
  <w:footnote w:type="continuationSeparator" w:id="0">
    <w:p w:rsidR="00476C5C" w:rsidRDefault="00476C5C" w:rsidP="00476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065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30" w:type="dxa"/>
        <w:right w:w="30" w:type="dxa"/>
      </w:tblCellMar>
      <w:tblLook w:val="0000" w:firstRow="0" w:lastRow="0" w:firstColumn="0" w:lastColumn="0" w:noHBand="0" w:noVBand="0"/>
    </w:tblPr>
    <w:tblGrid>
      <w:gridCol w:w="1277"/>
      <w:gridCol w:w="8788"/>
    </w:tblGrid>
    <w:tr w:rsidR="00476C5C" w:rsidTr="00BA7C48">
      <w:trPr>
        <w:cantSplit/>
        <w:trHeight w:val="425"/>
      </w:trPr>
      <w:tc>
        <w:tcPr>
          <w:tcW w:w="1277" w:type="dxa"/>
          <w:vMerge w:val="restart"/>
          <w:vAlign w:val="center"/>
        </w:tcPr>
        <w:p w:rsidR="00476C5C" w:rsidRDefault="00476C5C" w:rsidP="007B502F">
          <w:pPr>
            <w:jc w:val="center"/>
            <w:rPr>
              <w:snapToGrid w:val="0"/>
              <w:sz w:val="16"/>
            </w:rPr>
          </w:pPr>
          <w:r w:rsidRPr="00ED48CF">
            <w:rPr>
              <w:noProof/>
              <w:snapToGrid w:val="0"/>
              <w:sz w:val="16"/>
              <w:lang w:eastAsia="es-CO"/>
            </w:rPr>
            <w:drawing>
              <wp:anchor distT="0" distB="0" distL="114300" distR="114300" simplePos="0" relativeHeight="251659264" behindDoc="0" locked="0" layoutInCell="1" allowOverlap="1" wp14:anchorId="34174CC0" wp14:editId="7CE8293A">
                <wp:simplePos x="0" y="0"/>
                <wp:positionH relativeFrom="column">
                  <wp:posOffset>55880</wp:posOffset>
                </wp:positionH>
                <wp:positionV relativeFrom="paragraph">
                  <wp:posOffset>-45720</wp:posOffset>
                </wp:positionV>
                <wp:extent cx="514350" cy="361950"/>
                <wp:effectExtent l="0" t="0" r="0" b="0"/>
                <wp:wrapSquare wrapText="bothSides"/>
                <wp:docPr id="2" name="Imagen 2" descr="Escudo Escuela Normal Superior de Manati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Escudo Escuela Normal Superior de Manati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4350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8788" w:type="dxa"/>
          <w:vMerge w:val="restart"/>
        </w:tcPr>
        <w:p w:rsidR="00476C5C" w:rsidRPr="009524F5" w:rsidRDefault="00476C5C" w:rsidP="007B502F">
          <w:pPr>
            <w:contextualSpacing/>
            <w:jc w:val="center"/>
            <w:rPr>
              <w:b/>
              <w:sz w:val="20"/>
            </w:rPr>
          </w:pPr>
          <w:r w:rsidRPr="009524F5">
            <w:rPr>
              <w:b/>
              <w:sz w:val="20"/>
            </w:rPr>
            <w:t>I</w:t>
          </w:r>
          <w:r>
            <w:rPr>
              <w:b/>
              <w:sz w:val="20"/>
            </w:rPr>
            <w:t xml:space="preserve">NSTITUCIÓN </w:t>
          </w:r>
          <w:r w:rsidRPr="009524F5">
            <w:rPr>
              <w:b/>
              <w:sz w:val="20"/>
            </w:rPr>
            <w:t>E</w:t>
          </w:r>
          <w:r>
            <w:rPr>
              <w:b/>
              <w:sz w:val="20"/>
            </w:rPr>
            <w:t>DUCATIVA</w:t>
          </w:r>
          <w:r w:rsidRPr="009524F5">
            <w:rPr>
              <w:b/>
              <w:sz w:val="20"/>
            </w:rPr>
            <w:t xml:space="preserve"> NORMAL SUPERIOR DE MANATI</w:t>
          </w:r>
        </w:p>
        <w:p w:rsidR="00476C5C" w:rsidRDefault="00476C5C" w:rsidP="00476C5C">
          <w:pPr>
            <w:contextualSpacing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ACTA DE EVALUACIÓN DEL PLAN DE MEJORAMIENTO</w:t>
          </w:r>
        </w:p>
        <w:p w:rsidR="00476C5C" w:rsidRPr="00476C5C" w:rsidRDefault="00476C5C" w:rsidP="00476C5C">
          <w:pPr>
            <w:contextualSpacing/>
            <w:jc w:val="center"/>
            <w:rPr>
              <w:b/>
              <w:sz w:val="20"/>
            </w:rPr>
          </w:pPr>
          <w:r>
            <w:rPr>
              <w:b/>
              <w:sz w:val="20"/>
            </w:rPr>
            <w:t>AÑO 2014</w:t>
          </w:r>
        </w:p>
      </w:tc>
    </w:tr>
    <w:tr w:rsidR="00476C5C" w:rsidTr="00BA7C48">
      <w:trPr>
        <w:cantSplit/>
        <w:trHeight w:val="686"/>
      </w:trPr>
      <w:tc>
        <w:tcPr>
          <w:tcW w:w="1277" w:type="dxa"/>
          <w:vMerge/>
          <w:tcBorders>
            <w:bottom w:val="single" w:sz="4" w:space="0" w:color="auto"/>
          </w:tcBorders>
        </w:tcPr>
        <w:p w:rsidR="00476C5C" w:rsidRDefault="00476C5C" w:rsidP="007B502F">
          <w:pPr>
            <w:jc w:val="center"/>
            <w:rPr>
              <w:snapToGrid w:val="0"/>
              <w:sz w:val="16"/>
            </w:rPr>
          </w:pPr>
        </w:p>
      </w:tc>
      <w:tc>
        <w:tcPr>
          <w:tcW w:w="8788" w:type="dxa"/>
          <w:vMerge/>
          <w:tcBorders>
            <w:bottom w:val="single" w:sz="4" w:space="0" w:color="auto"/>
          </w:tcBorders>
        </w:tcPr>
        <w:p w:rsidR="00476C5C" w:rsidRDefault="00476C5C" w:rsidP="007B502F">
          <w:pPr>
            <w:jc w:val="center"/>
            <w:rPr>
              <w:snapToGrid w:val="0"/>
            </w:rPr>
          </w:pPr>
        </w:p>
      </w:tc>
    </w:tr>
  </w:tbl>
  <w:p w:rsidR="00476C5C" w:rsidRDefault="00476C5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36975"/>
    <w:multiLevelType w:val="hybridMultilevel"/>
    <w:tmpl w:val="9C4EC20E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391E85"/>
    <w:multiLevelType w:val="hybridMultilevel"/>
    <w:tmpl w:val="39E681E2"/>
    <w:lvl w:ilvl="0" w:tplc="B8AC4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78504F6"/>
    <w:multiLevelType w:val="hybridMultilevel"/>
    <w:tmpl w:val="D5CED8DA"/>
    <w:lvl w:ilvl="0" w:tplc="46BC2EE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6C5C"/>
    <w:rsid w:val="000D2A87"/>
    <w:rsid w:val="00476C5C"/>
    <w:rsid w:val="00A46569"/>
    <w:rsid w:val="00BA7C48"/>
    <w:rsid w:val="00C90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C5C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76C5C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cabezado">
    <w:name w:val="header"/>
    <w:basedOn w:val="Normal"/>
    <w:link w:val="EncabezadoCar"/>
    <w:uiPriority w:val="99"/>
    <w:unhideWhenUsed/>
    <w:rsid w:val="004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6C5C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C5C"/>
    <w:rPr>
      <w:rFonts w:ascii="Calibri" w:eastAsia="Calibri" w:hAnsi="Calibri" w:cs="Times New Roman"/>
      <w:lang w:val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6C5C"/>
    <w:rPr>
      <w:rFonts w:ascii="Calibri" w:eastAsia="Calibri" w:hAnsi="Calibri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476C5C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Encabezado">
    <w:name w:val="header"/>
    <w:basedOn w:val="Normal"/>
    <w:link w:val="EncabezadoCar"/>
    <w:uiPriority w:val="99"/>
    <w:unhideWhenUsed/>
    <w:rsid w:val="004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76C5C"/>
    <w:rPr>
      <w:rFonts w:ascii="Calibri" w:eastAsia="Calibri" w:hAnsi="Calibri" w:cs="Times New Roman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476C5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76C5C"/>
    <w:rPr>
      <w:rFonts w:ascii="Calibri" w:eastAsia="Calibri" w:hAnsi="Calibri" w:cs="Times New Roman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255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WILLY</dc:creator>
  <cp:lastModifiedBy>WILLY</cp:lastModifiedBy>
  <cp:revision>1</cp:revision>
  <dcterms:created xsi:type="dcterms:W3CDTF">2014-11-26T03:25:00Z</dcterms:created>
  <dcterms:modified xsi:type="dcterms:W3CDTF">2014-11-26T04:00:00Z</dcterms:modified>
</cp:coreProperties>
</file>