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A30" w:rsidRPr="00C34820" w:rsidRDefault="00E85A30" w:rsidP="00E85A30">
      <w:pPr>
        <w:rPr>
          <w:rFonts w:cs="Arial"/>
          <w:szCs w:val="24"/>
        </w:rPr>
      </w:pPr>
      <w:r w:rsidRPr="00C34820">
        <w:rPr>
          <w:rFonts w:cs="Arial"/>
          <w:noProof/>
          <w:szCs w:val="24"/>
          <w:lang w:val="es-CO" w:eastAsia="es-CO"/>
        </w:rPr>
        <w:drawing>
          <wp:anchor distT="0" distB="0" distL="114300" distR="114300" simplePos="0" relativeHeight="251659264" behindDoc="0" locked="0" layoutInCell="1" allowOverlap="1" wp14:anchorId="18E06C4E" wp14:editId="74A7B6A9">
            <wp:simplePos x="0" y="0"/>
            <wp:positionH relativeFrom="column">
              <wp:posOffset>-603885</wp:posOffset>
            </wp:positionH>
            <wp:positionV relativeFrom="paragraph">
              <wp:posOffset>-195580</wp:posOffset>
            </wp:positionV>
            <wp:extent cx="828675" cy="895350"/>
            <wp:effectExtent l="19050" t="0" r="9525" b="0"/>
            <wp:wrapSquare wrapText="bothSides"/>
            <wp:docPr id="2" name="Imagen 2" descr="Escudo Escuela Normal Superior de Man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Escuela Normal Superior de Manati"/>
                    <pic:cNvPicPr>
                      <a:picLocks noChangeAspect="1" noChangeArrowheads="1"/>
                    </pic:cNvPicPr>
                  </pic:nvPicPr>
                  <pic:blipFill>
                    <a:blip r:embed="rId6" cstate="print"/>
                    <a:srcRect/>
                    <a:stretch>
                      <a:fillRect/>
                    </a:stretch>
                  </pic:blipFill>
                  <pic:spPr bwMode="auto">
                    <a:xfrm>
                      <a:off x="0" y="0"/>
                      <a:ext cx="828675" cy="895350"/>
                    </a:xfrm>
                    <a:prstGeom prst="rect">
                      <a:avLst/>
                    </a:prstGeom>
                    <a:noFill/>
                    <a:ln w="9525">
                      <a:noFill/>
                      <a:miter lim="800000"/>
                      <a:headEnd/>
                      <a:tailEnd/>
                    </a:ln>
                  </pic:spPr>
                </pic:pic>
              </a:graphicData>
            </a:graphic>
          </wp:anchor>
        </w:drawing>
      </w:r>
    </w:p>
    <w:p w:rsidR="00E85A30" w:rsidRPr="00C34820" w:rsidRDefault="00E85A30" w:rsidP="00E85A30">
      <w:pPr>
        <w:pStyle w:val="Encabezado"/>
        <w:jc w:val="center"/>
        <w:rPr>
          <w:rFonts w:cs="Arial"/>
          <w:szCs w:val="24"/>
        </w:rPr>
      </w:pPr>
      <w:r w:rsidRPr="00C34820">
        <w:rPr>
          <w:rFonts w:cs="Arial"/>
          <w:szCs w:val="24"/>
        </w:rPr>
        <w:t>DEPARTAMENTO DEL ATLANTICO</w:t>
      </w:r>
    </w:p>
    <w:p w:rsidR="00E85A30" w:rsidRPr="00C34820" w:rsidRDefault="00E85A30" w:rsidP="00E85A30">
      <w:pPr>
        <w:pStyle w:val="Encabezado"/>
        <w:jc w:val="center"/>
        <w:rPr>
          <w:rFonts w:cs="Arial"/>
          <w:b/>
          <w:szCs w:val="24"/>
        </w:rPr>
      </w:pPr>
      <w:r w:rsidRPr="00C34820">
        <w:rPr>
          <w:rFonts w:cs="Arial"/>
          <w:b/>
          <w:szCs w:val="24"/>
        </w:rPr>
        <w:t>INSTITUCION EDUCATIVA ESCUELA NORMAL SUPERIOR DE MANATI</w:t>
      </w:r>
    </w:p>
    <w:p w:rsidR="00E85A30" w:rsidRPr="00C34820" w:rsidRDefault="00E85A30" w:rsidP="00E85A30">
      <w:pPr>
        <w:pStyle w:val="Encabezado"/>
        <w:jc w:val="center"/>
        <w:rPr>
          <w:rFonts w:cs="Arial"/>
          <w:szCs w:val="24"/>
        </w:rPr>
      </w:pPr>
      <w:r w:rsidRPr="00C34820">
        <w:rPr>
          <w:rFonts w:cs="Arial"/>
          <w:szCs w:val="24"/>
        </w:rPr>
        <w:t>ACREDITADO POR RESOLUCIÓN N° 9167 Agosto 8 de 2012</w:t>
      </w:r>
    </w:p>
    <w:p w:rsidR="00E85A30" w:rsidRPr="00C34820" w:rsidRDefault="00E85A30" w:rsidP="00E85A30">
      <w:pPr>
        <w:pStyle w:val="Encabezado"/>
        <w:jc w:val="center"/>
        <w:rPr>
          <w:rFonts w:cs="Arial"/>
          <w:b/>
          <w:szCs w:val="24"/>
        </w:rPr>
      </w:pPr>
      <w:r w:rsidRPr="00C34820">
        <w:rPr>
          <w:rFonts w:cs="Arial"/>
          <w:szCs w:val="24"/>
        </w:rPr>
        <w:t xml:space="preserve">Licencia de Funcionamiento </w:t>
      </w:r>
      <w:r w:rsidRPr="00C34820">
        <w:rPr>
          <w:rFonts w:cs="Arial"/>
          <w:b/>
          <w:szCs w:val="24"/>
        </w:rPr>
        <w:t>N° 3347 de 19 de Diciembre de 2000</w:t>
      </w:r>
    </w:p>
    <w:p w:rsidR="00E85A30" w:rsidRPr="00C34820" w:rsidRDefault="00E85A30" w:rsidP="00E85A30">
      <w:pPr>
        <w:pStyle w:val="Encabezado"/>
        <w:jc w:val="center"/>
        <w:rPr>
          <w:rFonts w:cs="Arial"/>
          <w:bCs/>
          <w:szCs w:val="24"/>
          <w:lang w:val="es-CO"/>
        </w:rPr>
      </w:pPr>
      <w:r w:rsidRPr="00C34820">
        <w:rPr>
          <w:rFonts w:cs="Arial"/>
          <w:b/>
          <w:szCs w:val="24"/>
        </w:rPr>
        <w:t>Registro</w:t>
      </w:r>
      <w:r w:rsidRPr="00C34820">
        <w:rPr>
          <w:rFonts w:cs="Arial"/>
          <w:bCs/>
          <w:szCs w:val="24"/>
        </w:rPr>
        <w:t xml:space="preserve"> </w:t>
      </w:r>
      <w:r w:rsidRPr="00C34820">
        <w:rPr>
          <w:rFonts w:cs="Arial"/>
          <w:b/>
          <w:szCs w:val="24"/>
        </w:rPr>
        <w:t xml:space="preserve">DANE 108436000061, </w:t>
      </w:r>
      <w:r w:rsidRPr="00C34820">
        <w:rPr>
          <w:rFonts w:cs="Arial"/>
          <w:b/>
          <w:szCs w:val="24"/>
          <w:lang w:val="es-CO"/>
        </w:rPr>
        <w:t xml:space="preserve">NIT: </w:t>
      </w:r>
      <w:r w:rsidRPr="00C34820">
        <w:rPr>
          <w:rFonts w:cs="Arial"/>
          <w:bCs/>
          <w:szCs w:val="24"/>
          <w:lang w:val="es-CO"/>
        </w:rPr>
        <w:t xml:space="preserve">890103839 D.V.4; </w:t>
      </w:r>
    </w:p>
    <w:p w:rsidR="00E85A30" w:rsidRPr="00C34820" w:rsidRDefault="00E85A30" w:rsidP="00E85A30">
      <w:pPr>
        <w:pStyle w:val="Encabezado"/>
        <w:jc w:val="center"/>
        <w:rPr>
          <w:rFonts w:cs="Arial"/>
          <w:bCs/>
          <w:szCs w:val="24"/>
          <w:lang w:val="es-CO"/>
        </w:rPr>
      </w:pPr>
      <w:r w:rsidRPr="00C34820">
        <w:rPr>
          <w:rFonts w:cs="Arial"/>
          <w:bCs/>
          <w:szCs w:val="24"/>
          <w:lang w:val="es-CO"/>
        </w:rPr>
        <w:t xml:space="preserve">Dirección: </w:t>
      </w:r>
      <w:r w:rsidRPr="00C34820">
        <w:rPr>
          <w:rFonts w:cs="Arial"/>
          <w:bCs/>
          <w:szCs w:val="24"/>
        </w:rPr>
        <w:t>Calle 4 N°14-86 –Tel: 8719236</w:t>
      </w:r>
    </w:p>
    <w:p w:rsidR="00E85A30" w:rsidRPr="00C34820" w:rsidRDefault="00E85A30" w:rsidP="00E85A30">
      <w:pPr>
        <w:pStyle w:val="Encabezado"/>
        <w:jc w:val="center"/>
        <w:rPr>
          <w:rFonts w:cs="Arial"/>
          <w:b/>
          <w:bCs/>
          <w:szCs w:val="24"/>
        </w:rPr>
      </w:pPr>
    </w:p>
    <w:p w:rsidR="00E85A30" w:rsidRPr="00C34820" w:rsidRDefault="00E85A30" w:rsidP="00E85A30">
      <w:pPr>
        <w:pStyle w:val="Ttulo"/>
        <w:rPr>
          <w:rStyle w:val="nfasisintenso"/>
          <w:rFonts w:ascii="Arial" w:hAnsi="Arial" w:cs="Arial"/>
          <w:sz w:val="24"/>
          <w:szCs w:val="24"/>
        </w:rPr>
      </w:pPr>
      <w:r w:rsidRPr="00C34820">
        <w:rPr>
          <w:rStyle w:val="nfasisintenso"/>
          <w:rFonts w:ascii="Arial" w:hAnsi="Arial" w:cs="Arial"/>
          <w:sz w:val="24"/>
          <w:szCs w:val="24"/>
        </w:rPr>
        <w:t>PLAN DE MEJORAMIENTO INSTITUCIONAL</w:t>
      </w:r>
    </w:p>
    <w:p w:rsidR="00E85A30" w:rsidRPr="00C34820" w:rsidRDefault="00E85A30" w:rsidP="00E85A30">
      <w:pPr>
        <w:pStyle w:val="Ttulo"/>
        <w:rPr>
          <w:rStyle w:val="nfasisintenso"/>
          <w:rFonts w:ascii="Arial" w:hAnsi="Arial" w:cs="Arial"/>
          <w:sz w:val="24"/>
          <w:szCs w:val="24"/>
        </w:rPr>
      </w:pPr>
      <w:r w:rsidRPr="00C34820">
        <w:rPr>
          <w:rStyle w:val="nfasisintenso"/>
          <w:rFonts w:ascii="Arial" w:hAnsi="Arial" w:cs="Arial"/>
          <w:sz w:val="24"/>
          <w:szCs w:val="24"/>
        </w:rPr>
        <w:t>AÑO 2014</w:t>
      </w:r>
    </w:p>
    <w:p w:rsidR="00E85A30" w:rsidRPr="00C34820" w:rsidRDefault="00E85A30" w:rsidP="00E85A30">
      <w:pPr>
        <w:rPr>
          <w:rFonts w:cs="Arial"/>
          <w:b/>
          <w:szCs w:val="24"/>
        </w:rPr>
      </w:pPr>
    </w:p>
    <w:p w:rsidR="00E85A30" w:rsidRPr="00C34820" w:rsidRDefault="00E85A30" w:rsidP="00E85A30">
      <w:pPr>
        <w:pStyle w:val="Ttulo1"/>
        <w:rPr>
          <w:rFonts w:ascii="Arial" w:hAnsi="Arial" w:cs="Arial"/>
          <w:sz w:val="24"/>
          <w:szCs w:val="24"/>
        </w:rPr>
      </w:pPr>
      <w:r w:rsidRPr="00C34820">
        <w:rPr>
          <w:rFonts w:ascii="Arial" w:hAnsi="Arial" w:cs="Arial"/>
          <w:sz w:val="24"/>
          <w:szCs w:val="24"/>
        </w:rPr>
        <w:t>Introducción:</w:t>
      </w:r>
    </w:p>
    <w:p w:rsidR="00E85A30" w:rsidRPr="00C34820" w:rsidRDefault="00E85A30" w:rsidP="00E85A30">
      <w:pPr>
        <w:rPr>
          <w:rFonts w:cs="Arial"/>
          <w:b/>
          <w:szCs w:val="24"/>
        </w:rPr>
      </w:pPr>
    </w:p>
    <w:p w:rsidR="00E85A30" w:rsidRPr="00C34820" w:rsidRDefault="00E85A30" w:rsidP="00E85A30">
      <w:pPr>
        <w:spacing w:before="99" w:after="99" w:line="360" w:lineRule="auto"/>
        <w:jc w:val="both"/>
        <w:rPr>
          <w:rFonts w:cs="Arial"/>
          <w:color w:val="000000"/>
          <w:szCs w:val="24"/>
          <w:lang w:val="es-MX" w:eastAsia="es-CO"/>
        </w:rPr>
      </w:pPr>
      <w:r w:rsidRPr="00C34820">
        <w:rPr>
          <w:rFonts w:cs="Arial"/>
          <w:szCs w:val="24"/>
        </w:rPr>
        <w:t xml:space="preserve">El Plan de Mejoramiento de la Institución Educativa Normal Superior de Manatí surge como producto de los procesos de auto </w:t>
      </w:r>
      <w:r w:rsidRPr="00C34820">
        <w:rPr>
          <w:rFonts w:cs="Arial"/>
          <w:color w:val="000000"/>
          <w:szCs w:val="24"/>
          <w:lang w:val="es-MX" w:eastAsia="es-CO"/>
        </w:rPr>
        <w:t>evaluación que hemos construido con la participación de la comunidad educativa.</w:t>
      </w:r>
    </w:p>
    <w:p w:rsidR="00E85A30" w:rsidRPr="00C34820" w:rsidRDefault="00E85A30" w:rsidP="00E85A30">
      <w:pPr>
        <w:spacing w:before="99" w:after="99" w:line="360" w:lineRule="auto"/>
        <w:jc w:val="both"/>
        <w:rPr>
          <w:rFonts w:cs="Arial"/>
          <w:color w:val="000000"/>
          <w:szCs w:val="24"/>
          <w:lang w:val="es-MX" w:eastAsia="es-CO"/>
        </w:rPr>
      </w:pPr>
      <w:r w:rsidRPr="00C34820">
        <w:rPr>
          <w:rFonts w:cs="Arial"/>
          <w:color w:val="000000"/>
          <w:szCs w:val="24"/>
          <w:lang w:val="es-MX" w:eastAsia="es-CO"/>
        </w:rPr>
        <w:t>Para su elaboración se tuvieron en cuenta el porcentaje de logros alcanzados en cada una de las metas del PMI del año anterior, el análisis de los resultados de las pruebas externas, las orientaciones del MEN establecidas en la Guía 34, la cual se constituye en un derrotero que nos lleva paso a paso a reflexionar y repensar el quehacer educativo con el propósito central de  mejorar la calidad de la educación que reciben nuestros estudiantes.</w:t>
      </w:r>
    </w:p>
    <w:p w:rsidR="00E85A30" w:rsidRPr="00C34820" w:rsidRDefault="00E85A30" w:rsidP="00E85A30">
      <w:pPr>
        <w:spacing w:before="99" w:after="99" w:line="360" w:lineRule="auto"/>
        <w:jc w:val="both"/>
        <w:rPr>
          <w:rFonts w:cs="Arial"/>
          <w:color w:val="000000"/>
          <w:szCs w:val="24"/>
          <w:lang w:val="es-MX" w:eastAsia="es-CO"/>
        </w:rPr>
      </w:pPr>
      <w:r w:rsidRPr="00C34820">
        <w:rPr>
          <w:rFonts w:cs="Arial"/>
          <w:color w:val="000000"/>
          <w:szCs w:val="24"/>
          <w:lang w:val="es-MX" w:eastAsia="es-CO"/>
        </w:rPr>
        <w:t xml:space="preserve">Ahora bien, teniendo en cuenta que la Escuela </w:t>
      </w:r>
      <w:r w:rsidRPr="00C34820">
        <w:rPr>
          <w:rFonts w:cs="Arial"/>
          <w:szCs w:val="24"/>
        </w:rPr>
        <w:t xml:space="preserve">Normal Superior de Manatí, además de ofrecer los niveles de Preescolar, Básica y Media, ofrece un Programa de Formación Complementaria, se hizo necesaria la elaboración de un PMI exclusivo para el PFC siguiendo las orientaciones del Decreto 4790 de 2008. En este sentido presentamos a continuación el PMI del PFC  con una estructura que contiene las Propuestas de Mejoramiento en cada una las cuatro áreas de gestión: Directiva, Administrativa y Financiera, Académica y De Comunidad, teniendo en cuenta Objetivos, Metas, Indicadores, Acciones, Responsables y Plazos para su cumplimiento.  </w:t>
      </w:r>
    </w:p>
    <w:p w:rsidR="00E85A30" w:rsidRPr="00C34820" w:rsidRDefault="00E85A30" w:rsidP="00E85A30">
      <w:pPr>
        <w:spacing w:before="99" w:after="99" w:line="360" w:lineRule="auto"/>
        <w:jc w:val="both"/>
        <w:rPr>
          <w:rFonts w:cs="Arial"/>
          <w:b/>
          <w:szCs w:val="24"/>
        </w:rPr>
      </w:pPr>
      <w:r w:rsidRPr="00C34820">
        <w:rPr>
          <w:rFonts w:cs="Arial"/>
          <w:color w:val="000000"/>
          <w:szCs w:val="24"/>
          <w:lang w:val="es-MX" w:eastAsia="es-CO"/>
        </w:rPr>
        <w:t xml:space="preserve"> </w:t>
      </w:r>
    </w:p>
    <w:p w:rsidR="00E85A30" w:rsidRPr="00C34820" w:rsidRDefault="00E85A30" w:rsidP="00E85A30">
      <w:pPr>
        <w:pStyle w:val="Ttulo"/>
        <w:numPr>
          <w:ilvl w:val="0"/>
          <w:numId w:val="3"/>
        </w:numPr>
        <w:rPr>
          <w:rStyle w:val="nfasisintenso"/>
          <w:rFonts w:ascii="Arial" w:hAnsi="Arial" w:cs="Arial"/>
          <w:sz w:val="24"/>
          <w:szCs w:val="24"/>
        </w:rPr>
      </w:pPr>
      <w:r w:rsidRPr="00C34820">
        <w:rPr>
          <w:rStyle w:val="nfasisintenso"/>
          <w:rFonts w:ascii="Arial" w:hAnsi="Arial" w:cs="Arial"/>
          <w:sz w:val="24"/>
          <w:szCs w:val="24"/>
        </w:rPr>
        <w:t>PROGRAMA DE FORMACIÓN COMPLEMENTARIA</w:t>
      </w:r>
    </w:p>
    <w:p w:rsidR="00E85A30" w:rsidRPr="00C34820" w:rsidRDefault="00E85A30" w:rsidP="00E85A30">
      <w:pPr>
        <w:pStyle w:val="Ttulo1"/>
        <w:numPr>
          <w:ilvl w:val="0"/>
          <w:numId w:val="4"/>
        </w:numPr>
        <w:rPr>
          <w:rFonts w:ascii="Arial" w:hAnsi="Arial" w:cs="Arial"/>
          <w:color w:val="auto"/>
          <w:sz w:val="24"/>
          <w:szCs w:val="24"/>
        </w:rPr>
        <w:sectPr w:rsidR="00E85A30" w:rsidRPr="00C34820" w:rsidSect="00B21C6E">
          <w:pgSz w:w="12240" w:h="15840"/>
          <w:pgMar w:top="1134" w:right="1701" w:bottom="1417" w:left="1701" w:header="708" w:footer="708" w:gutter="0"/>
          <w:cols w:space="708"/>
          <w:docGrid w:linePitch="360"/>
        </w:sectPr>
      </w:pPr>
      <w:r w:rsidRPr="00C34820">
        <w:rPr>
          <w:rFonts w:ascii="Arial" w:hAnsi="Arial" w:cs="Arial"/>
          <w:color w:val="auto"/>
          <w:sz w:val="24"/>
          <w:szCs w:val="24"/>
        </w:rPr>
        <w:lastRenderedPageBreak/>
        <w:t>ÁREA DE GESTIÓN DIRECTIVA</w:t>
      </w:r>
    </w:p>
    <w:p w:rsidR="00E85A30" w:rsidRPr="00C34820" w:rsidRDefault="00E85A30" w:rsidP="00E85A30">
      <w:pPr>
        <w:pStyle w:val="Prrafodelista"/>
        <w:rPr>
          <w:rFonts w:cs="Arial"/>
          <w:b/>
          <w:szCs w:val="24"/>
        </w:rPr>
      </w:pPr>
    </w:p>
    <w:tbl>
      <w:tblPr>
        <w:tblpPr w:leftFromText="141" w:rightFromText="141" w:horzAnchor="margin" w:tblpXSpec="center" w:tblpY="855"/>
        <w:tblW w:w="13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20"/>
        <w:gridCol w:w="1913"/>
        <w:gridCol w:w="1931"/>
        <w:gridCol w:w="2008"/>
        <w:gridCol w:w="2268"/>
        <w:gridCol w:w="1417"/>
        <w:gridCol w:w="1418"/>
      </w:tblGrid>
      <w:tr w:rsidR="00E85A30" w:rsidRPr="00C34820" w:rsidTr="00613AA4">
        <w:tc>
          <w:tcPr>
            <w:tcW w:w="2620" w:type="dxa"/>
            <w:vMerge w:val="restart"/>
            <w:vAlign w:val="center"/>
          </w:tcPr>
          <w:p w:rsidR="00E85A30" w:rsidRPr="00C34820" w:rsidRDefault="00E85A30" w:rsidP="00E85A30">
            <w:pPr>
              <w:jc w:val="center"/>
              <w:rPr>
                <w:rFonts w:cs="Arial"/>
                <w:b/>
                <w:szCs w:val="24"/>
              </w:rPr>
            </w:pPr>
            <w:r w:rsidRPr="00C34820">
              <w:rPr>
                <w:rFonts w:cs="Arial"/>
                <w:b/>
                <w:szCs w:val="24"/>
              </w:rPr>
              <w:t>OBJETIVOS</w:t>
            </w:r>
          </w:p>
        </w:tc>
        <w:tc>
          <w:tcPr>
            <w:tcW w:w="1913" w:type="dxa"/>
            <w:vMerge w:val="restart"/>
            <w:vAlign w:val="center"/>
          </w:tcPr>
          <w:p w:rsidR="00E85A30" w:rsidRPr="00C34820" w:rsidRDefault="00E85A30" w:rsidP="00E85A30">
            <w:pPr>
              <w:jc w:val="center"/>
              <w:rPr>
                <w:rFonts w:cs="Arial"/>
                <w:b/>
                <w:szCs w:val="24"/>
              </w:rPr>
            </w:pPr>
            <w:r w:rsidRPr="00C34820">
              <w:rPr>
                <w:rFonts w:cs="Arial"/>
                <w:b/>
                <w:szCs w:val="24"/>
              </w:rPr>
              <w:t>METAS</w:t>
            </w:r>
          </w:p>
        </w:tc>
        <w:tc>
          <w:tcPr>
            <w:tcW w:w="1931" w:type="dxa"/>
            <w:vMerge w:val="restart"/>
            <w:vAlign w:val="center"/>
          </w:tcPr>
          <w:p w:rsidR="00E85A30" w:rsidRPr="00C34820" w:rsidRDefault="00E85A30" w:rsidP="00E85A30">
            <w:pPr>
              <w:jc w:val="center"/>
              <w:rPr>
                <w:rFonts w:cs="Arial"/>
                <w:b/>
                <w:szCs w:val="24"/>
              </w:rPr>
            </w:pPr>
            <w:r w:rsidRPr="00C34820">
              <w:rPr>
                <w:rFonts w:cs="Arial"/>
                <w:b/>
                <w:szCs w:val="24"/>
              </w:rPr>
              <w:t>INDICADORES</w:t>
            </w:r>
          </w:p>
        </w:tc>
        <w:tc>
          <w:tcPr>
            <w:tcW w:w="2008" w:type="dxa"/>
            <w:vMerge w:val="restart"/>
            <w:vAlign w:val="center"/>
          </w:tcPr>
          <w:p w:rsidR="00E85A30" w:rsidRPr="00C34820" w:rsidRDefault="00E85A30" w:rsidP="00E85A30">
            <w:pPr>
              <w:jc w:val="center"/>
              <w:rPr>
                <w:rFonts w:cs="Arial"/>
                <w:b/>
                <w:szCs w:val="24"/>
              </w:rPr>
            </w:pPr>
            <w:r w:rsidRPr="00C34820">
              <w:rPr>
                <w:rFonts w:cs="Arial"/>
                <w:b/>
                <w:szCs w:val="24"/>
              </w:rPr>
              <w:t>ACCIONES</w:t>
            </w:r>
          </w:p>
        </w:tc>
        <w:tc>
          <w:tcPr>
            <w:tcW w:w="2268" w:type="dxa"/>
            <w:vMerge w:val="restart"/>
            <w:vAlign w:val="center"/>
          </w:tcPr>
          <w:p w:rsidR="00E85A30" w:rsidRPr="00C34820" w:rsidRDefault="00E85A30" w:rsidP="00E85A30">
            <w:pPr>
              <w:jc w:val="center"/>
              <w:rPr>
                <w:rFonts w:cs="Arial"/>
                <w:b/>
                <w:szCs w:val="24"/>
              </w:rPr>
            </w:pPr>
            <w:r w:rsidRPr="00C34820">
              <w:rPr>
                <w:rFonts w:cs="Arial"/>
                <w:b/>
                <w:szCs w:val="24"/>
              </w:rPr>
              <w:t>RESPONSABLES</w:t>
            </w:r>
          </w:p>
        </w:tc>
        <w:tc>
          <w:tcPr>
            <w:tcW w:w="2835" w:type="dxa"/>
            <w:gridSpan w:val="2"/>
          </w:tcPr>
          <w:p w:rsidR="00E85A30" w:rsidRPr="00C34820" w:rsidRDefault="00E85A30" w:rsidP="00E85A30">
            <w:pPr>
              <w:jc w:val="center"/>
              <w:rPr>
                <w:rFonts w:cs="Arial"/>
                <w:b/>
                <w:szCs w:val="24"/>
              </w:rPr>
            </w:pPr>
            <w:r w:rsidRPr="00C34820">
              <w:rPr>
                <w:rFonts w:cs="Arial"/>
                <w:b/>
                <w:szCs w:val="24"/>
              </w:rPr>
              <w:t>PLAZO</w:t>
            </w:r>
          </w:p>
        </w:tc>
      </w:tr>
      <w:tr w:rsidR="00E85A30" w:rsidRPr="00C34820" w:rsidTr="00613AA4">
        <w:tc>
          <w:tcPr>
            <w:tcW w:w="2620" w:type="dxa"/>
            <w:vMerge/>
          </w:tcPr>
          <w:p w:rsidR="00E85A30" w:rsidRPr="00C34820" w:rsidRDefault="00E85A30" w:rsidP="00E85A30">
            <w:pPr>
              <w:rPr>
                <w:rFonts w:cs="Arial"/>
                <w:szCs w:val="24"/>
              </w:rPr>
            </w:pPr>
          </w:p>
        </w:tc>
        <w:tc>
          <w:tcPr>
            <w:tcW w:w="1913" w:type="dxa"/>
            <w:vMerge/>
          </w:tcPr>
          <w:p w:rsidR="00E85A30" w:rsidRPr="00C34820" w:rsidRDefault="00E85A30" w:rsidP="00E85A30">
            <w:pPr>
              <w:rPr>
                <w:rFonts w:cs="Arial"/>
                <w:szCs w:val="24"/>
              </w:rPr>
            </w:pPr>
          </w:p>
        </w:tc>
        <w:tc>
          <w:tcPr>
            <w:tcW w:w="1931" w:type="dxa"/>
            <w:vMerge/>
          </w:tcPr>
          <w:p w:rsidR="00E85A30" w:rsidRPr="00C34820" w:rsidRDefault="00E85A30" w:rsidP="00E85A30">
            <w:pPr>
              <w:rPr>
                <w:rFonts w:cs="Arial"/>
                <w:szCs w:val="24"/>
              </w:rPr>
            </w:pPr>
          </w:p>
        </w:tc>
        <w:tc>
          <w:tcPr>
            <w:tcW w:w="2008" w:type="dxa"/>
            <w:vMerge/>
          </w:tcPr>
          <w:p w:rsidR="00E85A30" w:rsidRPr="00C34820" w:rsidRDefault="00E85A30" w:rsidP="00E85A30">
            <w:pPr>
              <w:rPr>
                <w:rFonts w:cs="Arial"/>
                <w:szCs w:val="24"/>
              </w:rPr>
            </w:pPr>
          </w:p>
        </w:tc>
        <w:tc>
          <w:tcPr>
            <w:tcW w:w="2268" w:type="dxa"/>
            <w:vMerge/>
          </w:tcPr>
          <w:p w:rsidR="00E85A30" w:rsidRPr="00C34820" w:rsidRDefault="00E85A30" w:rsidP="00E85A30">
            <w:pPr>
              <w:rPr>
                <w:rFonts w:cs="Arial"/>
                <w:szCs w:val="24"/>
              </w:rPr>
            </w:pPr>
          </w:p>
        </w:tc>
        <w:tc>
          <w:tcPr>
            <w:tcW w:w="1417" w:type="dxa"/>
          </w:tcPr>
          <w:p w:rsidR="00E85A30" w:rsidRPr="00C34820" w:rsidRDefault="00E85A30" w:rsidP="00E85A30">
            <w:pPr>
              <w:jc w:val="center"/>
              <w:rPr>
                <w:rFonts w:cs="Arial"/>
                <w:b/>
                <w:szCs w:val="24"/>
              </w:rPr>
            </w:pPr>
            <w:r w:rsidRPr="00C34820">
              <w:rPr>
                <w:rFonts w:cs="Arial"/>
                <w:b/>
                <w:szCs w:val="24"/>
              </w:rPr>
              <w:t>INICIO</w:t>
            </w:r>
          </w:p>
        </w:tc>
        <w:tc>
          <w:tcPr>
            <w:tcW w:w="1418" w:type="dxa"/>
          </w:tcPr>
          <w:p w:rsidR="00E85A30" w:rsidRPr="00C34820" w:rsidRDefault="00E85A30" w:rsidP="00E85A30">
            <w:pPr>
              <w:jc w:val="center"/>
              <w:rPr>
                <w:rFonts w:cs="Arial"/>
                <w:b/>
                <w:szCs w:val="24"/>
              </w:rPr>
            </w:pPr>
            <w:r w:rsidRPr="00C34820">
              <w:rPr>
                <w:rFonts w:cs="Arial"/>
                <w:b/>
                <w:szCs w:val="24"/>
              </w:rPr>
              <w:t>TERMINA</w:t>
            </w:r>
          </w:p>
        </w:tc>
      </w:tr>
      <w:tr w:rsidR="00E85A30" w:rsidRPr="00C34820" w:rsidTr="00613AA4">
        <w:trPr>
          <w:trHeight w:val="136"/>
        </w:trPr>
        <w:tc>
          <w:tcPr>
            <w:tcW w:w="2620"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p>
          <w:p w:rsidR="00E85A30" w:rsidRPr="00C34820" w:rsidRDefault="00E85A30" w:rsidP="00E85A30">
            <w:pPr>
              <w:jc w:val="both"/>
              <w:rPr>
                <w:rFonts w:cs="Arial"/>
                <w:szCs w:val="24"/>
              </w:rPr>
            </w:pPr>
          </w:p>
          <w:p w:rsidR="00E85A30" w:rsidRPr="00C34820" w:rsidRDefault="00E85A30" w:rsidP="00E85A30">
            <w:pPr>
              <w:jc w:val="both"/>
              <w:rPr>
                <w:rFonts w:cs="Arial"/>
                <w:szCs w:val="24"/>
              </w:rPr>
            </w:pPr>
          </w:p>
          <w:p w:rsidR="00E85A30" w:rsidRPr="00C34820" w:rsidRDefault="00E85A30" w:rsidP="00E85A30">
            <w:pPr>
              <w:jc w:val="both"/>
              <w:rPr>
                <w:rFonts w:cs="Arial"/>
                <w:b/>
                <w:szCs w:val="24"/>
              </w:rPr>
            </w:pPr>
            <w:r w:rsidRPr="00C34820">
              <w:rPr>
                <w:rFonts w:cs="Arial"/>
                <w:b/>
                <w:szCs w:val="24"/>
              </w:rPr>
              <w:t>Implementar un Plan de seguimiento al cumplimiento de los ajustes realizados al servicio educativo de acuerdo con los principios del horizonte institucional del P.F.C.</w:t>
            </w:r>
          </w:p>
          <w:p w:rsidR="00E85A30" w:rsidRPr="00C34820" w:rsidRDefault="00E85A30" w:rsidP="00E85A30">
            <w:pPr>
              <w:jc w:val="both"/>
              <w:rPr>
                <w:rFonts w:cs="Arial"/>
                <w:szCs w:val="24"/>
              </w:rPr>
            </w:pPr>
          </w:p>
          <w:p w:rsidR="00E85A30" w:rsidRPr="00C34820" w:rsidRDefault="00E85A30" w:rsidP="00E85A30">
            <w:pPr>
              <w:jc w:val="both"/>
              <w:rPr>
                <w:rFonts w:cs="Arial"/>
                <w:szCs w:val="24"/>
              </w:rPr>
            </w:pPr>
          </w:p>
          <w:p w:rsidR="00E85A30" w:rsidRPr="00C34820" w:rsidRDefault="00E85A30" w:rsidP="00E85A30">
            <w:pPr>
              <w:jc w:val="both"/>
              <w:rPr>
                <w:rFonts w:cs="Arial"/>
                <w:szCs w:val="24"/>
              </w:rPr>
            </w:pPr>
          </w:p>
        </w:tc>
        <w:tc>
          <w:tcPr>
            <w:tcW w:w="1913"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Al finalizar  el  primer  semestre    de  2014, la  I.E.ENS de Manatí  publicará   una  revista institucional para  dar  a conocer  los   avances   desde  cada  uno   de  los  proyectos  y   áreas   de  gestión.</w:t>
            </w: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p w:rsidR="00E85A30" w:rsidRPr="00C34820" w:rsidRDefault="00E85A30" w:rsidP="00E85A30">
            <w:pPr>
              <w:ind w:left="360"/>
              <w:jc w:val="both"/>
              <w:rPr>
                <w:rFonts w:cs="Arial"/>
                <w:szCs w:val="24"/>
              </w:rPr>
            </w:pPr>
          </w:p>
        </w:tc>
        <w:tc>
          <w:tcPr>
            <w:tcW w:w="1931"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El porcentaje de miembros de la comunidad educativa que aplica los ajustes realizados al horizonte institucional del P.F.C.</w:t>
            </w:r>
          </w:p>
        </w:tc>
        <w:tc>
          <w:tcPr>
            <w:tcW w:w="2008" w:type="dxa"/>
          </w:tcPr>
          <w:p w:rsidR="00E85A30" w:rsidRPr="00C34820" w:rsidRDefault="00E85A30" w:rsidP="00E85A30">
            <w:pPr>
              <w:jc w:val="right"/>
              <w:rPr>
                <w:rFonts w:cs="Arial"/>
                <w:szCs w:val="24"/>
              </w:rPr>
            </w:pPr>
          </w:p>
          <w:p w:rsidR="00E85A30" w:rsidRPr="00C34820" w:rsidRDefault="00E85A30" w:rsidP="00E85A30">
            <w:pPr>
              <w:jc w:val="both"/>
              <w:rPr>
                <w:rFonts w:cs="Arial"/>
                <w:szCs w:val="24"/>
              </w:rPr>
            </w:pPr>
            <w:r w:rsidRPr="00C34820">
              <w:rPr>
                <w:rFonts w:cs="Arial"/>
                <w:szCs w:val="24"/>
              </w:rPr>
              <w:t xml:space="preserve">Reorganización del Centro de Estudios e Investigaciones para que dinamice la publicación. </w:t>
            </w:r>
          </w:p>
          <w:p w:rsidR="00E85A30" w:rsidRPr="00C34820" w:rsidRDefault="00E85A30" w:rsidP="00E85A30">
            <w:pPr>
              <w:jc w:val="both"/>
              <w:rPr>
                <w:rFonts w:cs="Arial"/>
                <w:szCs w:val="24"/>
              </w:rPr>
            </w:pPr>
            <w:r w:rsidRPr="00C34820">
              <w:rPr>
                <w:rFonts w:cs="Arial"/>
                <w:szCs w:val="24"/>
              </w:rPr>
              <w:t>Inclusión del tema de la inundación en la agenda del CEI.</w:t>
            </w:r>
          </w:p>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Diseño de instrumentos de seguimiento para el cumplimiento de los ajustes realizados en el horizonte institucional del P.F.C.</w:t>
            </w:r>
          </w:p>
        </w:tc>
        <w:tc>
          <w:tcPr>
            <w:tcW w:w="226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CEI (Centro de  Estudios e Investigaciones)</w:t>
            </w: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Equipo de Gestión.</w:t>
            </w:r>
          </w:p>
          <w:p w:rsidR="00E85A30" w:rsidRPr="00C34820" w:rsidRDefault="00E85A30" w:rsidP="00E85A30">
            <w:pPr>
              <w:jc w:val="both"/>
              <w:rPr>
                <w:rFonts w:cs="Arial"/>
                <w:szCs w:val="24"/>
              </w:rPr>
            </w:pPr>
          </w:p>
        </w:tc>
        <w:tc>
          <w:tcPr>
            <w:tcW w:w="1417"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Febrero de 2014</w:t>
            </w:r>
          </w:p>
        </w:tc>
        <w:tc>
          <w:tcPr>
            <w:tcW w:w="1418"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Julio de 2014</w:t>
            </w:r>
          </w:p>
        </w:tc>
      </w:tr>
      <w:tr w:rsidR="00E85A30" w:rsidRPr="00C34820" w:rsidTr="00613AA4">
        <w:tc>
          <w:tcPr>
            <w:tcW w:w="2620" w:type="dxa"/>
          </w:tcPr>
          <w:p w:rsidR="00E85A30" w:rsidRPr="00C34820" w:rsidRDefault="00E85A30" w:rsidP="00E85A30">
            <w:pPr>
              <w:jc w:val="both"/>
              <w:rPr>
                <w:rFonts w:cs="Arial"/>
                <w:szCs w:val="24"/>
              </w:rPr>
            </w:pPr>
          </w:p>
          <w:p w:rsidR="00E85A30" w:rsidRPr="00C34820" w:rsidRDefault="00E85A30" w:rsidP="00E85A30">
            <w:pPr>
              <w:jc w:val="both"/>
              <w:rPr>
                <w:rFonts w:cs="Arial"/>
                <w:b/>
                <w:szCs w:val="24"/>
              </w:rPr>
            </w:pPr>
            <w:r w:rsidRPr="00C34820">
              <w:rPr>
                <w:rFonts w:cs="Arial"/>
                <w:b/>
                <w:szCs w:val="24"/>
              </w:rPr>
              <w:t>Implementar planes estratégicos de seguimiento que permitan el cumplimiento de las metas y objetivos contemplados en el PM.</w:t>
            </w:r>
          </w:p>
        </w:tc>
        <w:tc>
          <w:tcPr>
            <w:tcW w:w="1913"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Al finalizar el primer semestre del 2014 se estará haciendo seguimiento al  80% de las metas y objetivos contemplados en el PM.</w:t>
            </w:r>
          </w:p>
        </w:tc>
        <w:tc>
          <w:tcPr>
            <w:tcW w:w="1931"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Porcentaje de metas y objetivos contemplados en el PM. Que han tenido seguimiento por parte del Equipo de Gestión y Consejo de Autoevaluación.</w:t>
            </w:r>
          </w:p>
        </w:tc>
        <w:tc>
          <w:tcPr>
            <w:tcW w:w="200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Elaboración de planes acción para el cumplimiento del PM.</w:t>
            </w: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Diseño y aplicación de instrumentos de seguimiento al PM.</w:t>
            </w: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 xml:space="preserve">Fortalecimiento del sistema de comunicaciones Institucional. </w:t>
            </w:r>
          </w:p>
          <w:p w:rsidR="00E85A30" w:rsidRPr="00C34820" w:rsidRDefault="00E85A30" w:rsidP="00E85A30">
            <w:pPr>
              <w:rPr>
                <w:rFonts w:cs="Arial"/>
                <w:szCs w:val="24"/>
              </w:rPr>
            </w:pPr>
            <w:r w:rsidRPr="00C34820">
              <w:rPr>
                <w:rFonts w:cs="Arial"/>
                <w:szCs w:val="24"/>
              </w:rPr>
              <w:t xml:space="preserve">Publicación de resultados de logros y dificultades en el cumplimiento de las metas. </w:t>
            </w:r>
          </w:p>
        </w:tc>
        <w:tc>
          <w:tcPr>
            <w:tcW w:w="226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Equipo de Gestión  Consejo de Autoevaluación.</w:t>
            </w:r>
          </w:p>
        </w:tc>
        <w:tc>
          <w:tcPr>
            <w:tcW w:w="1417"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Enero de 2014</w:t>
            </w: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Enero de 2014</w:t>
            </w: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Marzo 2014</w:t>
            </w:r>
          </w:p>
        </w:tc>
        <w:tc>
          <w:tcPr>
            <w:tcW w:w="141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Enero de 2014</w:t>
            </w: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Febrero de 2014</w:t>
            </w: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Junio de 2014</w:t>
            </w:r>
          </w:p>
        </w:tc>
      </w:tr>
      <w:tr w:rsidR="00E85A30" w:rsidRPr="00C34820" w:rsidTr="00613AA4">
        <w:tc>
          <w:tcPr>
            <w:tcW w:w="2620" w:type="dxa"/>
          </w:tcPr>
          <w:p w:rsidR="00E85A30" w:rsidRPr="00C34820" w:rsidRDefault="00E85A30" w:rsidP="00E85A30">
            <w:pPr>
              <w:jc w:val="both"/>
              <w:rPr>
                <w:rFonts w:cs="Arial"/>
                <w:b/>
                <w:szCs w:val="24"/>
              </w:rPr>
            </w:pPr>
          </w:p>
          <w:p w:rsidR="00E85A30" w:rsidRPr="00C34820" w:rsidRDefault="00E85A30" w:rsidP="00E85A30">
            <w:pPr>
              <w:jc w:val="both"/>
              <w:rPr>
                <w:rFonts w:cs="Arial"/>
                <w:b/>
                <w:szCs w:val="24"/>
              </w:rPr>
            </w:pPr>
            <w:r w:rsidRPr="00C34820">
              <w:rPr>
                <w:rFonts w:cs="Arial"/>
                <w:b/>
                <w:szCs w:val="24"/>
              </w:rPr>
              <w:t>Propiciar la participación y  el desarrollo de liderazgo  a través de diversas instancias del Gobierno Escolar</w:t>
            </w:r>
          </w:p>
        </w:tc>
        <w:tc>
          <w:tcPr>
            <w:tcW w:w="1913"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 xml:space="preserve">En Agosto de 2014 el P.F.C. liderará las acciones que propicien la conciliación y la solución pacifica de los conflictos como resultado de </w:t>
            </w:r>
            <w:r w:rsidRPr="00C34820">
              <w:rPr>
                <w:rFonts w:cs="Arial"/>
                <w:szCs w:val="24"/>
              </w:rPr>
              <w:lastRenderedPageBreak/>
              <w:t xml:space="preserve">procesos de investigación y estudio de casos. </w:t>
            </w:r>
          </w:p>
        </w:tc>
        <w:tc>
          <w:tcPr>
            <w:tcW w:w="1931"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El porcentaje de casos de conflictos resueltos como resultado de procesos de investigación.</w:t>
            </w:r>
          </w:p>
        </w:tc>
        <w:tc>
          <w:tcPr>
            <w:tcW w:w="2008"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 xml:space="preserve">Fortalecimiento del comité de convivencia y la Oficina de conciliación  en el trabajo investigativo para el manejo de conflictos.  </w:t>
            </w:r>
          </w:p>
          <w:p w:rsidR="00E85A30" w:rsidRPr="00C34820" w:rsidRDefault="00E85A30" w:rsidP="00E85A30">
            <w:pPr>
              <w:jc w:val="both"/>
              <w:rPr>
                <w:rFonts w:cs="Arial"/>
                <w:szCs w:val="24"/>
              </w:rPr>
            </w:pPr>
          </w:p>
          <w:p w:rsidR="00E85A30" w:rsidRPr="00C34820" w:rsidRDefault="00E85A30" w:rsidP="00E85A30">
            <w:pPr>
              <w:rPr>
                <w:rFonts w:cs="Arial"/>
                <w:szCs w:val="24"/>
              </w:rPr>
            </w:pPr>
            <w:r w:rsidRPr="00C34820">
              <w:rPr>
                <w:rFonts w:cs="Arial"/>
                <w:szCs w:val="24"/>
              </w:rPr>
              <w:lastRenderedPageBreak/>
              <w:t>Rediseño de estrategias que involucren la participación de entidades gubernamentales y no gubernamentales en  la resolución pacífica de conflictos.</w:t>
            </w:r>
          </w:p>
        </w:tc>
        <w:tc>
          <w:tcPr>
            <w:tcW w:w="226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 xml:space="preserve">Rectora </w:t>
            </w: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 xml:space="preserve">Oficina de Conciliación. </w:t>
            </w:r>
          </w:p>
          <w:p w:rsidR="00E85A30" w:rsidRPr="00C34820" w:rsidRDefault="00E85A30" w:rsidP="00E85A30">
            <w:pPr>
              <w:rPr>
                <w:rFonts w:cs="Arial"/>
                <w:szCs w:val="24"/>
              </w:rPr>
            </w:pPr>
            <w:r w:rsidRPr="00C34820">
              <w:rPr>
                <w:rFonts w:cs="Arial"/>
                <w:szCs w:val="24"/>
              </w:rPr>
              <w:t xml:space="preserve">Comité de convivencia. </w:t>
            </w: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Dpto. de C. Sociales.</w:t>
            </w:r>
          </w:p>
        </w:tc>
        <w:tc>
          <w:tcPr>
            <w:tcW w:w="1417"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Enero de 2014</w:t>
            </w: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Julio de 2014</w:t>
            </w:r>
          </w:p>
        </w:tc>
        <w:tc>
          <w:tcPr>
            <w:tcW w:w="141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Mayo de 2014</w:t>
            </w: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Septiembre de 2014</w:t>
            </w:r>
          </w:p>
        </w:tc>
      </w:tr>
      <w:tr w:rsidR="00E85A30" w:rsidRPr="00C34820" w:rsidTr="00613AA4">
        <w:tc>
          <w:tcPr>
            <w:tcW w:w="2620" w:type="dxa"/>
          </w:tcPr>
          <w:p w:rsidR="00E85A30" w:rsidRPr="00C34820" w:rsidRDefault="00E85A30" w:rsidP="00E85A30">
            <w:pPr>
              <w:jc w:val="both"/>
              <w:rPr>
                <w:rFonts w:cs="Arial"/>
                <w:b/>
                <w:szCs w:val="24"/>
              </w:rPr>
            </w:pPr>
          </w:p>
          <w:p w:rsidR="00E85A30" w:rsidRPr="00C34820" w:rsidRDefault="00E85A30" w:rsidP="00E85A30">
            <w:pPr>
              <w:jc w:val="both"/>
              <w:rPr>
                <w:rFonts w:cs="Arial"/>
                <w:b/>
                <w:szCs w:val="24"/>
              </w:rPr>
            </w:pPr>
            <w:r w:rsidRPr="00C34820">
              <w:rPr>
                <w:rFonts w:cs="Arial"/>
                <w:b/>
                <w:szCs w:val="24"/>
              </w:rPr>
              <w:t>Vincular a los docentes y jóvenes  del P.F.C. con los medios y canales de comunicación del municipio para la promoción de  los programas y proyectos y la puesta en escena de las competencias comunicativas.</w:t>
            </w:r>
          </w:p>
        </w:tc>
        <w:tc>
          <w:tcPr>
            <w:tcW w:w="1913"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 xml:space="preserve">Al Finalizar el 2014  el 50% de los docentes y jóvenes  del P.F.C. estarán vinculados con los medios y canales de comunicación del municipio para la promoción de  los programas y proyectos y la puesta en escena de las competencias comunicativas. </w:t>
            </w:r>
          </w:p>
        </w:tc>
        <w:tc>
          <w:tcPr>
            <w:tcW w:w="1931"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 xml:space="preserve">El porcentaje de los docentes y jóvenes  del P.F.C. con los medios y canales de comunicación del municipio para la promoción de  los programas y proyectos y la puesta en escena de las competencias comunicativas. </w:t>
            </w:r>
          </w:p>
        </w:tc>
        <w:tc>
          <w:tcPr>
            <w:tcW w:w="200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Creación de una emisora escolar.</w:t>
            </w:r>
          </w:p>
          <w:p w:rsidR="00E85A30" w:rsidRPr="00C34820" w:rsidRDefault="00E85A30" w:rsidP="00E85A30">
            <w:pPr>
              <w:rPr>
                <w:rFonts w:cs="Arial"/>
                <w:szCs w:val="24"/>
              </w:rPr>
            </w:pPr>
            <w:r w:rsidRPr="00C34820">
              <w:rPr>
                <w:rFonts w:cs="Arial"/>
                <w:szCs w:val="24"/>
              </w:rPr>
              <w:t>Capacitación en el manejo de medios y canales de comunicación.</w:t>
            </w:r>
          </w:p>
        </w:tc>
        <w:tc>
          <w:tcPr>
            <w:tcW w:w="226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Rectora.</w:t>
            </w:r>
          </w:p>
          <w:p w:rsidR="00E85A30" w:rsidRPr="00C34820" w:rsidRDefault="00E85A30" w:rsidP="00E85A30">
            <w:pPr>
              <w:rPr>
                <w:rFonts w:cs="Arial"/>
                <w:szCs w:val="24"/>
              </w:rPr>
            </w:pPr>
            <w:r w:rsidRPr="00C34820">
              <w:rPr>
                <w:rFonts w:cs="Arial"/>
                <w:szCs w:val="24"/>
              </w:rPr>
              <w:t>Estudiantes del PFC.</w:t>
            </w:r>
          </w:p>
          <w:p w:rsidR="00E85A30" w:rsidRPr="00C34820" w:rsidRDefault="00E85A30" w:rsidP="00E85A30">
            <w:pPr>
              <w:rPr>
                <w:rFonts w:cs="Arial"/>
                <w:szCs w:val="24"/>
              </w:rPr>
            </w:pPr>
            <w:r w:rsidRPr="00C34820">
              <w:rPr>
                <w:rFonts w:cs="Arial"/>
                <w:szCs w:val="24"/>
              </w:rPr>
              <w:t>Departamento de comunicaciones.</w:t>
            </w:r>
          </w:p>
        </w:tc>
        <w:tc>
          <w:tcPr>
            <w:tcW w:w="1417" w:type="dxa"/>
          </w:tcPr>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 xml:space="preserve">Abril de   2014 </w:t>
            </w:r>
          </w:p>
        </w:tc>
        <w:tc>
          <w:tcPr>
            <w:tcW w:w="1418" w:type="dxa"/>
          </w:tcPr>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Abril de 2014</w:t>
            </w:r>
          </w:p>
        </w:tc>
      </w:tr>
      <w:tr w:rsidR="00E85A30" w:rsidRPr="00C34820" w:rsidTr="00613AA4">
        <w:tc>
          <w:tcPr>
            <w:tcW w:w="2620" w:type="dxa"/>
          </w:tcPr>
          <w:p w:rsidR="00E85A30" w:rsidRPr="00C34820" w:rsidRDefault="00E85A30" w:rsidP="00E85A30">
            <w:pPr>
              <w:jc w:val="both"/>
              <w:rPr>
                <w:rFonts w:cs="Arial"/>
                <w:b/>
                <w:szCs w:val="24"/>
              </w:rPr>
            </w:pPr>
          </w:p>
          <w:p w:rsidR="00E85A30" w:rsidRPr="00C34820" w:rsidRDefault="00E85A30" w:rsidP="00E85A30">
            <w:pPr>
              <w:jc w:val="both"/>
              <w:rPr>
                <w:rFonts w:cs="Arial"/>
                <w:b/>
                <w:szCs w:val="24"/>
              </w:rPr>
            </w:pPr>
            <w:r w:rsidRPr="00C34820">
              <w:rPr>
                <w:rFonts w:cs="Arial"/>
                <w:b/>
                <w:szCs w:val="24"/>
              </w:rPr>
              <w:t xml:space="preserve">Institucionalizar  la participación y el </w:t>
            </w:r>
            <w:r w:rsidRPr="00C34820">
              <w:rPr>
                <w:rFonts w:cs="Arial"/>
                <w:b/>
                <w:szCs w:val="24"/>
              </w:rPr>
              <w:lastRenderedPageBreak/>
              <w:t>fomento de proyectos y experiencias significativas del  P.F.C en escenarios(Semana de la creatividad)</w:t>
            </w:r>
          </w:p>
          <w:p w:rsidR="00E85A30" w:rsidRPr="00C34820" w:rsidRDefault="00E85A30" w:rsidP="00E85A30">
            <w:pPr>
              <w:jc w:val="both"/>
              <w:rPr>
                <w:rFonts w:cs="Arial"/>
                <w:b/>
                <w:szCs w:val="24"/>
              </w:rPr>
            </w:pPr>
          </w:p>
          <w:p w:rsidR="00E85A30" w:rsidRPr="00C34820" w:rsidRDefault="00E85A30" w:rsidP="00E85A30">
            <w:pPr>
              <w:jc w:val="both"/>
              <w:rPr>
                <w:rFonts w:cs="Arial"/>
                <w:b/>
                <w:szCs w:val="24"/>
              </w:rPr>
            </w:pPr>
          </w:p>
          <w:p w:rsidR="00E85A30" w:rsidRPr="00C34820" w:rsidRDefault="00E85A30" w:rsidP="00E85A30">
            <w:pPr>
              <w:jc w:val="both"/>
              <w:rPr>
                <w:rFonts w:cs="Arial"/>
                <w:b/>
                <w:szCs w:val="24"/>
              </w:rPr>
            </w:pPr>
          </w:p>
          <w:p w:rsidR="00E85A30" w:rsidRPr="00C34820" w:rsidRDefault="00E85A30" w:rsidP="00E85A30">
            <w:pPr>
              <w:jc w:val="both"/>
              <w:rPr>
                <w:rFonts w:cs="Arial"/>
                <w:b/>
                <w:szCs w:val="24"/>
              </w:rPr>
            </w:pPr>
          </w:p>
        </w:tc>
        <w:tc>
          <w:tcPr>
            <w:tcW w:w="1913"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 xml:space="preserve">Al finalizar el año 2014 la I.E </w:t>
            </w:r>
            <w:r w:rsidRPr="00C34820">
              <w:rPr>
                <w:rFonts w:cs="Arial"/>
                <w:szCs w:val="24"/>
              </w:rPr>
              <w:lastRenderedPageBreak/>
              <w:t xml:space="preserve">ENS de Manatí  promoverá la participación y el fomento de proyectos y experiencias significativas del P.F.C. en escenarios regionales, nacionales e internacionales. </w:t>
            </w:r>
          </w:p>
        </w:tc>
        <w:tc>
          <w:tcPr>
            <w:tcW w:w="1931" w:type="dxa"/>
          </w:tcPr>
          <w:p w:rsidR="00E85A30" w:rsidRPr="00C34820" w:rsidRDefault="00E85A30" w:rsidP="00E85A30">
            <w:pPr>
              <w:jc w:val="both"/>
              <w:rPr>
                <w:rFonts w:cs="Arial"/>
                <w:szCs w:val="24"/>
              </w:rPr>
            </w:pPr>
          </w:p>
          <w:p w:rsidR="00E85A30" w:rsidRPr="00C34820" w:rsidRDefault="00E85A30" w:rsidP="00E85A30">
            <w:pPr>
              <w:jc w:val="both"/>
              <w:rPr>
                <w:rFonts w:cs="Arial"/>
                <w:szCs w:val="24"/>
              </w:rPr>
            </w:pPr>
            <w:r w:rsidRPr="00C34820">
              <w:rPr>
                <w:rFonts w:cs="Arial"/>
                <w:szCs w:val="24"/>
              </w:rPr>
              <w:t xml:space="preserve">El porcentaje de participación </w:t>
            </w:r>
            <w:r w:rsidRPr="00C34820">
              <w:rPr>
                <w:rFonts w:cs="Arial"/>
                <w:szCs w:val="24"/>
              </w:rPr>
              <w:lastRenderedPageBreak/>
              <w:t>y el fomento de proyectos y experiencias significativas del P.F.C. en escenarios regionales, nacionales e internacionales.</w:t>
            </w:r>
          </w:p>
        </w:tc>
        <w:tc>
          <w:tcPr>
            <w:tcW w:w="2008" w:type="dxa"/>
          </w:tcPr>
          <w:p w:rsidR="00E85A30" w:rsidRPr="00C34820" w:rsidRDefault="00E85A30" w:rsidP="00E85A30">
            <w:pPr>
              <w:rPr>
                <w:rFonts w:cs="Arial"/>
                <w:szCs w:val="24"/>
              </w:rPr>
            </w:pPr>
          </w:p>
          <w:p w:rsidR="00E85A30" w:rsidRPr="00C34820" w:rsidRDefault="00E85A30" w:rsidP="00E85A30">
            <w:pPr>
              <w:jc w:val="both"/>
              <w:rPr>
                <w:rFonts w:cs="Arial"/>
                <w:szCs w:val="24"/>
              </w:rPr>
            </w:pPr>
            <w:r w:rsidRPr="00C34820">
              <w:rPr>
                <w:rFonts w:cs="Arial"/>
                <w:szCs w:val="24"/>
              </w:rPr>
              <w:t xml:space="preserve">Formación en el desarrollo e </w:t>
            </w:r>
            <w:r w:rsidRPr="00C34820">
              <w:rPr>
                <w:rFonts w:cs="Arial"/>
                <w:szCs w:val="24"/>
              </w:rPr>
              <w:lastRenderedPageBreak/>
              <w:t>implementación de proyectos con normas estandarizadas.</w:t>
            </w:r>
          </w:p>
          <w:p w:rsidR="00E85A30" w:rsidRPr="00C34820" w:rsidRDefault="00E85A30" w:rsidP="00E85A30">
            <w:pPr>
              <w:jc w:val="both"/>
              <w:rPr>
                <w:rFonts w:cs="Arial"/>
                <w:szCs w:val="24"/>
              </w:rPr>
            </w:pPr>
            <w:r w:rsidRPr="00C34820">
              <w:rPr>
                <w:rFonts w:cs="Arial"/>
                <w:szCs w:val="24"/>
              </w:rPr>
              <w:t>Promoción y financiación  de proyectos e iniciativas de docentes y estudiantes del P.F.C.</w:t>
            </w:r>
          </w:p>
        </w:tc>
        <w:tc>
          <w:tcPr>
            <w:tcW w:w="2268"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Rectora.</w:t>
            </w:r>
          </w:p>
          <w:p w:rsidR="00E85A30" w:rsidRPr="00C34820" w:rsidRDefault="00E85A30" w:rsidP="00E85A30">
            <w:pPr>
              <w:rPr>
                <w:rFonts w:cs="Arial"/>
                <w:szCs w:val="24"/>
              </w:rPr>
            </w:pPr>
            <w:r w:rsidRPr="00C34820">
              <w:rPr>
                <w:rFonts w:cs="Arial"/>
                <w:szCs w:val="24"/>
              </w:rPr>
              <w:t>Equipo de gestión.</w:t>
            </w:r>
          </w:p>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CEI (Centro de Estudios e Investigación)</w:t>
            </w:r>
          </w:p>
        </w:tc>
        <w:tc>
          <w:tcPr>
            <w:tcW w:w="1417" w:type="dxa"/>
          </w:tcPr>
          <w:p w:rsidR="00E85A30" w:rsidRPr="00C34820" w:rsidRDefault="00E85A30" w:rsidP="00E85A30">
            <w:pPr>
              <w:rPr>
                <w:rFonts w:cs="Arial"/>
                <w:szCs w:val="24"/>
              </w:rPr>
            </w:pPr>
          </w:p>
          <w:p w:rsidR="00E85A30" w:rsidRPr="00C34820" w:rsidRDefault="00E85A30" w:rsidP="00E85A30">
            <w:pPr>
              <w:rPr>
                <w:rFonts w:cs="Arial"/>
                <w:szCs w:val="24"/>
              </w:rPr>
            </w:pPr>
            <w:r w:rsidRPr="00C34820">
              <w:rPr>
                <w:rFonts w:cs="Arial"/>
                <w:szCs w:val="24"/>
              </w:rPr>
              <w:t>septiembre de 2014</w:t>
            </w:r>
          </w:p>
        </w:tc>
        <w:tc>
          <w:tcPr>
            <w:tcW w:w="1418" w:type="dxa"/>
          </w:tcPr>
          <w:p w:rsidR="00E85A30" w:rsidRPr="00C34820" w:rsidRDefault="00E85A30" w:rsidP="00E85A30">
            <w:pPr>
              <w:rPr>
                <w:rFonts w:cs="Arial"/>
                <w:szCs w:val="24"/>
              </w:rPr>
            </w:pPr>
          </w:p>
          <w:p w:rsidR="00E85A30" w:rsidRPr="00C34820" w:rsidRDefault="00E85A30" w:rsidP="00E85A30">
            <w:pPr>
              <w:rPr>
                <w:rFonts w:cs="Arial"/>
                <w:szCs w:val="24"/>
              </w:rPr>
            </w:pPr>
            <w:proofErr w:type="gramStart"/>
            <w:r w:rsidRPr="00C34820">
              <w:rPr>
                <w:rFonts w:cs="Arial"/>
                <w:szCs w:val="24"/>
              </w:rPr>
              <w:t>octubre</w:t>
            </w:r>
            <w:proofErr w:type="gramEnd"/>
            <w:r w:rsidRPr="00C34820">
              <w:rPr>
                <w:rFonts w:cs="Arial"/>
                <w:szCs w:val="24"/>
              </w:rPr>
              <w:t xml:space="preserve"> de 2014.</w:t>
            </w:r>
          </w:p>
          <w:p w:rsidR="00E85A30" w:rsidRPr="00C34820" w:rsidRDefault="00E85A30" w:rsidP="00E85A30">
            <w:pPr>
              <w:rPr>
                <w:rFonts w:cs="Arial"/>
                <w:szCs w:val="24"/>
              </w:rPr>
            </w:pPr>
          </w:p>
          <w:p w:rsidR="00E85A30" w:rsidRPr="00C34820" w:rsidRDefault="00E85A30" w:rsidP="00E85A30">
            <w:pPr>
              <w:rPr>
                <w:rFonts w:cs="Arial"/>
                <w:szCs w:val="24"/>
              </w:rPr>
            </w:pPr>
          </w:p>
        </w:tc>
      </w:tr>
    </w:tbl>
    <w:p w:rsidR="00E85A30" w:rsidRPr="00C34820" w:rsidRDefault="00E85A30" w:rsidP="00E85A30">
      <w:pPr>
        <w:pStyle w:val="Prrafodelista"/>
        <w:rPr>
          <w:rFonts w:cs="Arial"/>
          <w:b/>
          <w:szCs w:val="24"/>
        </w:rPr>
      </w:pPr>
    </w:p>
    <w:p w:rsidR="00E85A30" w:rsidRPr="00C34820" w:rsidRDefault="00E85A30" w:rsidP="00E85A30">
      <w:pPr>
        <w:pStyle w:val="Prrafodelista"/>
        <w:rPr>
          <w:rFonts w:cs="Arial"/>
          <w:b/>
          <w:szCs w:val="24"/>
        </w:rPr>
      </w:pPr>
    </w:p>
    <w:p w:rsidR="00E85A30" w:rsidRPr="00C34820" w:rsidRDefault="00E85A30" w:rsidP="00E85A30">
      <w:pPr>
        <w:pStyle w:val="Prrafodelista"/>
        <w:rPr>
          <w:rFonts w:cs="Arial"/>
          <w:b/>
          <w:szCs w:val="24"/>
        </w:rPr>
      </w:pPr>
    </w:p>
    <w:p w:rsidR="00E85A30" w:rsidRPr="00C34820" w:rsidRDefault="00E85A30" w:rsidP="00E85A30">
      <w:pPr>
        <w:pStyle w:val="Prrafodelista"/>
        <w:rPr>
          <w:rFonts w:cs="Arial"/>
          <w:b/>
          <w:szCs w:val="24"/>
        </w:rPr>
      </w:pPr>
    </w:p>
    <w:p w:rsidR="00E85A30" w:rsidRPr="00C34820" w:rsidRDefault="00E85A30" w:rsidP="00E85A30">
      <w:pPr>
        <w:pStyle w:val="Prrafodelista"/>
        <w:rPr>
          <w:rFonts w:cs="Arial"/>
          <w:b/>
          <w:szCs w:val="24"/>
        </w:rPr>
      </w:pPr>
    </w:p>
    <w:p w:rsidR="00E85A30" w:rsidRDefault="00E85A30"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Default="00613AA4" w:rsidP="00E85A30">
      <w:pPr>
        <w:pStyle w:val="Prrafodelista"/>
        <w:rPr>
          <w:rFonts w:cs="Arial"/>
          <w:b/>
          <w:szCs w:val="24"/>
        </w:rPr>
      </w:pPr>
    </w:p>
    <w:p w:rsidR="00613AA4" w:rsidRPr="00C34820" w:rsidRDefault="00613AA4" w:rsidP="00E85A30">
      <w:pPr>
        <w:pStyle w:val="Prrafodelista"/>
        <w:rPr>
          <w:rFonts w:cs="Arial"/>
          <w:b/>
          <w:szCs w:val="24"/>
        </w:rPr>
      </w:pPr>
    </w:p>
    <w:p w:rsidR="00E85A30" w:rsidRPr="00C34820" w:rsidRDefault="00E85A30" w:rsidP="00E85A30">
      <w:pPr>
        <w:pStyle w:val="Prrafodelista"/>
        <w:rPr>
          <w:rFonts w:cs="Arial"/>
          <w:b/>
          <w:szCs w:val="24"/>
        </w:rPr>
      </w:pPr>
      <w:bookmarkStart w:id="0" w:name="_GoBack"/>
      <w:bookmarkEnd w:id="0"/>
    </w:p>
    <w:p w:rsidR="00E85A30" w:rsidRPr="00C34820" w:rsidRDefault="00E85A30" w:rsidP="00E85A30">
      <w:pPr>
        <w:pStyle w:val="Prrafodelista"/>
        <w:numPr>
          <w:ilvl w:val="0"/>
          <w:numId w:val="4"/>
        </w:numPr>
        <w:rPr>
          <w:rFonts w:cs="Arial"/>
          <w:b/>
          <w:szCs w:val="24"/>
        </w:rPr>
      </w:pPr>
      <w:r w:rsidRPr="00C34820">
        <w:rPr>
          <w:rFonts w:cs="Arial"/>
          <w:b/>
          <w:szCs w:val="24"/>
        </w:rPr>
        <w:t>ÁREA DE GESTIÓN ADMINISTRATIVA Y FINANCIERA:</w:t>
      </w:r>
    </w:p>
    <w:p w:rsidR="00E85A30" w:rsidRPr="00C34820" w:rsidRDefault="00E85A30" w:rsidP="00E85A30">
      <w:pPr>
        <w:rPr>
          <w:rFonts w:cs="Arial"/>
          <w:b/>
          <w:szCs w:val="24"/>
        </w:rPr>
      </w:pPr>
    </w:p>
    <w:tbl>
      <w:tblPr>
        <w:tblW w:w="1304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51"/>
        <w:gridCol w:w="1985"/>
        <w:gridCol w:w="1984"/>
        <w:gridCol w:w="1701"/>
        <w:gridCol w:w="2268"/>
        <w:gridCol w:w="1134"/>
        <w:gridCol w:w="1418"/>
      </w:tblGrid>
      <w:tr w:rsidR="00E85A30" w:rsidRPr="00C34820" w:rsidTr="00AB3F59">
        <w:tc>
          <w:tcPr>
            <w:tcW w:w="2551" w:type="dxa"/>
            <w:vMerge w:val="restart"/>
          </w:tcPr>
          <w:p w:rsidR="00E85A30" w:rsidRPr="00C34820" w:rsidRDefault="00E85A30" w:rsidP="00385121">
            <w:pPr>
              <w:contextualSpacing/>
              <w:rPr>
                <w:rFonts w:cs="Arial"/>
                <w:b/>
                <w:szCs w:val="24"/>
              </w:rPr>
            </w:pPr>
            <w:r w:rsidRPr="00C34820">
              <w:rPr>
                <w:rFonts w:cs="Arial"/>
                <w:b/>
                <w:szCs w:val="24"/>
              </w:rPr>
              <w:t>OBJETIVO</w:t>
            </w:r>
          </w:p>
        </w:tc>
        <w:tc>
          <w:tcPr>
            <w:tcW w:w="1985" w:type="dxa"/>
            <w:vMerge w:val="restart"/>
          </w:tcPr>
          <w:p w:rsidR="00E85A30" w:rsidRPr="00C34820" w:rsidRDefault="00E85A30" w:rsidP="00385121">
            <w:pPr>
              <w:ind w:left="720"/>
              <w:contextualSpacing/>
              <w:rPr>
                <w:rFonts w:cs="Arial"/>
                <w:b/>
                <w:szCs w:val="24"/>
              </w:rPr>
            </w:pPr>
            <w:r w:rsidRPr="00C34820">
              <w:rPr>
                <w:rFonts w:cs="Arial"/>
                <w:b/>
                <w:szCs w:val="24"/>
              </w:rPr>
              <w:t>METAS</w:t>
            </w:r>
          </w:p>
        </w:tc>
        <w:tc>
          <w:tcPr>
            <w:tcW w:w="1984" w:type="dxa"/>
            <w:vMerge w:val="restart"/>
          </w:tcPr>
          <w:p w:rsidR="00E85A30" w:rsidRPr="00C34820" w:rsidRDefault="00E85A30" w:rsidP="00385121">
            <w:pPr>
              <w:contextualSpacing/>
              <w:rPr>
                <w:rFonts w:cs="Arial"/>
                <w:b/>
                <w:szCs w:val="24"/>
              </w:rPr>
            </w:pPr>
            <w:r w:rsidRPr="00C34820">
              <w:rPr>
                <w:rFonts w:cs="Arial"/>
                <w:b/>
                <w:szCs w:val="24"/>
              </w:rPr>
              <w:t>INDICADORES</w:t>
            </w:r>
          </w:p>
        </w:tc>
        <w:tc>
          <w:tcPr>
            <w:tcW w:w="1701" w:type="dxa"/>
            <w:vMerge w:val="restart"/>
          </w:tcPr>
          <w:p w:rsidR="00E85A30" w:rsidRPr="00C34820" w:rsidRDefault="00E85A30" w:rsidP="00385121">
            <w:pPr>
              <w:contextualSpacing/>
              <w:jc w:val="center"/>
              <w:rPr>
                <w:rFonts w:cs="Arial"/>
                <w:b/>
                <w:szCs w:val="24"/>
              </w:rPr>
            </w:pPr>
            <w:r w:rsidRPr="00C34820">
              <w:rPr>
                <w:rFonts w:cs="Arial"/>
                <w:b/>
                <w:szCs w:val="24"/>
              </w:rPr>
              <w:t>ACCIONES</w:t>
            </w:r>
          </w:p>
        </w:tc>
        <w:tc>
          <w:tcPr>
            <w:tcW w:w="2268" w:type="dxa"/>
            <w:vMerge w:val="restart"/>
          </w:tcPr>
          <w:p w:rsidR="00E85A30" w:rsidRPr="00C34820" w:rsidRDefault="00E85A30" w:rsidP="00385121">
            <w:pPr>
              <w:ind w:right="601" w:hanging="108"/>
              <w:contextualSpacing/>
              <w:rPr>
                <w:rFonts w:cs="Arial"/>
                <w:b/>
                <w:szCs w:val="24"/>
              </w:rPr>
            </w:pPr>
            <w:r w:rsidRPr="00C34820">
              <w:rPr>
                <w:rFonts w:cs="Arial"/>
                <w:b/>
                <w:szCs w:val="24"/>
              </w:rPr>
              <w:t>RESPONS BLES</w:t>
            </w:r>
          </w:p>
        </w:tc>
        <w:tc>
          <w:tcPr>
            <w:tcW w:w="2552" w:type="dxa"/>
            <w:gridSpan w:val="2"/>
          </w:tcPr>
          <w:p w:rsidR="00E85A30" w:rsidRPr="00C34820" w:rsidRDefault="00E85A30" w:rsidP="00385121">
            <w:pPr>
              <w:contextualSpacing/>
              <w:jc w:val="center"/>
              <w:rPr>
                <w:rFonts w:cs="Arial"/>
                <w:b/>
                <w:szCs w:val="24"/>
              </w:rPr>
            </w:pPr>
            <w:r w:rsidRPr="00C34820">
              <w:rPr>
                <w:rFonts w:cs="Arial"/>
                <w:b/>
                <w:szCs w:val="24"/>
              </w:rPr>
              <w:t>PLAZO</w:t>
            </w:r>
          </w:p>
        </w:tc>
      </w:tr>
      <w:tr w:rsidR="00AB3F59" w:rsidRPr="00C34820" w:rsidTr="00AB3F59">
        <w:tc>
          <w:tcPr>
            <w:tcW w:w="2551" w:type="dxa"/>
            <w:vMerge/>
          </w:tcPr>
          <w:p w:rsidR="00E85A30" w:rsidRPr="00C34820" w:rsidRDefault="00E85A30" w:rsidP="00385121">
            <w:pPr>
              <w:ind w:left="720"/>
              <w:contextualSpacing/>
              <w:rPr>
                <w:rFonts w:cs="Arial"/>
                <w:szCs w:val="24"/>
              </w:rPr>
            </w:pPr>
          </w:p>
        </w:tc>
        <w:tc>
          <w:tcPr>
            <w:tcW w:w="1985" w:type="dxa"/>
            <w:vMerge/>
          </w:tcPr>
          <w:p w:rsidR="00E85A30" w:rsidRPr="00C34820" w:rsidRDefault="00E85A30" w:rsidP="00385121">
            <w:pPr>
              <w:ind w:left="720"/>
              <w:contextualSpacing/>
              <w:rPr>
                <w:rFonts w:cs="Arial"/>
                <w:szCs w:val="24"/>
              </w:rPr>
            </w:pPr>
          </w:p>
        </w:tc>
        <w:tc>
          <w:tcPr>
            <w:tcW w:w="1984" w:type="dxa"/>
            <w:vMerge/>
          </w:tcPr>
          <w:p w:rsidR="00E85A30" w:rsidRPr="00C34820" w:rsidRDefault="00E85A30" w:rsidP="00385121">
            <w:pPr>
              <w:ind w:left="720"/>
              <w:contextualSpacing/>
              <w:rPr>
                <w:rFonts w:cs="Arial"/>
                <w:szCs w:val="24"/>
              </w:rPr>
            </w:pPr>
          </w:p>
        </w:tc>
        <w:tc>
          <w:tcPr>
            <w:tcW w:w="1701" w:type="dxa"/>
            <w:vMerge/>
          </w:tcPr>
          <w:p w:rsidR="00E85A30" w:rsidRPr="00C34820" w:rsidRDefault="00E85A30" w:rsidP="00385121">
            <w:pPr>
              <w:ind w:left="720"/>
              <w:contextualSpacing/>
              <w:rPr>
                <w:rFonts w:cs="Arial"/>
                <w:szCs w:val="24"/>
              </w:rPr>
            </w:pPr>
          </w:p>
        </w:tc>
        <w:tc>
          <w:tcPr>
            <w:tcW w:w="2268" w:type="dxa"/>
            <w:vMerge/>
          </w:tcPr>
          <w:p w:rsidR="00E85A30" w:rsidRPr="00C34820" w:rsidRDefault="00E85A30" w:rsidP="00385121">
            <w:pPr>
              <w:ind w:left="720"/>
              <w:contextualSpacing/>
              <w:rPr>
                <w:rFonts w:cs="Arial"/>
                <w:szCs w:val="24"/>
              </w:rPr>
            </w:pPr>
          </w:p>
        </w:tc>
        <w:tc>
          <w:tcPr>
            <w:tcW w:w="1134" w:type="dxa"/>
          </w:tcPr>
          <w:p w:rsidR="00E85A30" w:rsidRPr="00C34820" w:rsidRDefault="00E85A30" w:rsidP="00385121">
            <w:pPr>
              <w:contextualSpacing/>
              <w:rPr>
                <w:rFonts w:cs="Arial"/>
                <w:b/>
                <w:szCs w:val="24"/>
              </w:rPr>
            </w:pPr>
            <w:r w:rsidRPr="00C34820">
              <w:rPr>
                <w:rFonts w:cs="Arial"/>
                <w:b/>
                <w:szCs w:val="24"/>
              </w:rPr>
              <w:t xml:space="preserve">INICIA          </w:t>
            </w:r>
          </w:p>
        </w:tc>
        <w:tc>
          <w:tcPr>
            <w:tcW w:w="1418" w:type="dxa"/>
          </w:tcPr>
          <w:p w:rsidR="00E85A30" w:rsidRPr="00C34820" w:rsidRDefault="00E85A30" w:rsidP="00385121">
            <w:pPr>
              <w:contextualSpacing/>
              <w:rPr>
                <w:rFonts w:cs="Arial"/>
                <w:b/>
                <w:szCs w:val="24"/>
              </w:rPr>
            </w:pPr>
            <w:r w:rsidRPr="00C34820">
              <w:rPr>
                <w:rFonts w:cs="Arial"/>
                <w:b/>
                <w:szCs w:val="24"/>
              </w:rPr>
              <w:t>TERMINA</w:t>
            </w:r>
          </w:p>
        </w:tc>
      </w:tr>
      <w:tr w:rsidR="00AB3F59" w:rsidRPr="00C34820" w:rsidTr="00AB3F59">
        <w:trPr>
          <w:trHeight w:val="8639"/>
        </w:trPr>
        <w:tc>
          <w:tcPr>
            <w:tcW w:w="2551" w:type="dxa"/>
            <w:vAlign w:val="center"/>
          </w:tcPr>
          <w:p w:rsidR="00E85A30" w:rsidRPr="00C34820" w:rsidRDefault="00E85A30" w:rsidP="00385121">
            <w:pPr>
              <w:pStyle w:val="Sinespaciado"/>
              <w:rPr>
                <w:rFonts w:ascii="Arial" w:hAnsi="Arial" w:cs="Arial"/>
                <w:sz w:val="24"/>
                <w:szCs w:val="24"/>
                <w:lang w:val="es-CO"/>
              </w:rPr>
            </w:pPr>
            <w:r w:rsidRPr="00C34820">
              <w:rPr>
                <w:rFonts w:ascii="Arial" w:hAnsi="Arial" w:cs="Arial"/>
                <w:sz w:val="24"/>
                <w:szCs w:val="24"/>
                <w:lang w:val="es-CO"/>
              </w:rPr>
              <w:t>1. Sistematizar y reorganizar el archivo académico  del PFC.</w:t>
            </w: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Default="00E85A30"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Default="00AB3F59" w:rsidP="00385121">
            <w:pPr>
              <w:pStyle w:val="Sinespaciado"/>
              <w:rPr>
                <w:rFonts w:ascii="Arial" w:hAnsi="Arial" w:cs="Arial"/>
                <w:sz w:val="24"/>
                <w:szCs w:val="24"/>
                <w:lang w:val="es-CO"/>
              </w:rPr>
            </w:pPr>
          </w:p>
          <w:p w:rsidR="00AB3F59" w:rsidRPr="00C34820" w:rsidRDefault="00AB3F59" w:rsidP="00385121">
            <w:pPr>
              <w:pStyle w:val="Sinespaciado"/>
              <w:rPr>
                <w:rFonts w:ascii="Arial" w:hAnsi="Arial" w:cs="Arial"/>
                <w:sz w:val="24"/>
                <w:szCs w:val="24"/>
                <w:lang w:val="es-CO"/>
              </w:rPr>
            </w:pPr>
          </w:p>
          <w:p w:rsidR="00E85A30" w:rsidRPr="00C34820" w:rsidRDefault="00E85A30" w:rsidP="00385121">
            <w:pPr>
              <w:autoSpaceDE w:val="0"/>
              <w:autoSpaceDN w:val="0"/>
              <w:adjustRightInd w:val="0"/>
              <w:rPr>
                <w:rFonts w:cs="Arial"/>
                <w:color w:val="000000" w:themeColor="text1"/>
                <w:szCs w:val="24"/>
              </w:rPr>
            </w:pPr>
          </w:p>
          <w:p w:rsidR="00E85A30" w:rsidRPr="00C34820" w:rsidRDefault="00E85A30" w:rsidP="00385121">
            <w:pPr>
              <w:autoSpaceDE w:val="0"/>
              <w:autoSpaceDN w:val="0"/>
              <w:adjustRightInd w:val="0"/>
              <w:rPr>
                <w:rFonts w:cs="Arial"/>
                <w:color w:val="FF0000"/>
                <w:szCs w:val="24"/>
              </w:rPr>
            </w:pPr>
            <w:r w:rsidRPr="00C34820">
              <w:rPr>
                <w:rFonts w:cs="Arial"/>
                <w:b/>
                <w:color w:val="000000" w:themeColor="text1"/>
                <w:szCs w:val="24"/>
              </w:rPr>
              <w:t>2</w:t>
            </w:r>
            <w:r w:rsidRPr="00C34820">
              <w:rPr>
                <w:rFonts w:cs="Arial"/>
                <w:color w:val="000000" w:themeColor="text1"/>
                <w:szCs w:val="24"/>
              </w:rPr>
              <w:t>. Impl</w:t>
            </w:r>
            <w:r w:rsidR="00AB3F59">
              <w:rPr>
                <w:rFonts w:cs="Arial"/>
                <w:color w:val="000000" w:themeColor="text1"/>
                <w:szCs w:val="24"/>
              </w:rPr>
              <w:t>emen</w:t>
            </w:r>
            <w:r w:rsidRPr="00C34820">
              <w:rPr>
                <w:rFonts w:cs="Arial"/>
                <w:color w:val="000000" w:themeColor="text1"/>
                <w:szCs w:val="24"/>
              </w:rPr>
              <w:t xml:space="preserve">tar Programa de  Mantenimiento, actualización y </w:t>
            </w:r>
            <w:r w:rsidRPr="00C34820">
              <w:rPr>
                <w:rFonts w:cs="Arial"/>
                <w:color w:val="000000" w:themeColor="text1"/>
                <w:szCs w:val="24"/>
              </w:rPr>
              <w:lastRenderedPageBreak/>
              <w:t>reposición de  equipos y recursos fungibles requeridos como apoyo didáctico a los procesos de docencia.</w:t>
            </w:r>
          </w:p>
          <w:p w:rsidR="00E85A30" w:rsidRPr="00C34820" w:rsidRDefault="00E85A30" w:rsidP="00385121">
            <w:pPr>
              <w:pStyle w:val="Sinespaciado"/>
              <w:rPr>
                <w:rFonts w:ascii="Arial" w:hAnsi="Arial" w:cs="Arial"/>
                <w:color w:val="000000" w:themeColor="text1"/>
                <w:sz w:val="24"/>
                <w:szCs w:val="24"/>
                <w:lang w:val="es-CO"/>
              </w:rPr>
            </w:pPr>
          </w:p>
          <w:p w:rsidR="00E85A30" w:rsidRPr="00C34820" w:rsidRDefault="00E85A30" w:rsidP="00385121">
            <w:pPr>
              <w:pStyle w:val="Sinespaciado"/>
              <w:rPr>
                <w:rFonts w:ascii="Arial" w:hAnsi="Arial" w:cs="Arial"/>
                <w:color w:val="000000" w:themeColor="text1"/>
                <w:sz w:val="24"/>
                <w:szCs w:val="24"/>
                <w:lang w:val="es-CO"/>
              </w:rPr>
            </w:pPr>
          </w:p>
          <w:p w:rsidR="00E85A30" w:rsidRDefault="00E85A30" w:rsidP="00385121">
            <w:pPr>
              <w:pStyle w:val="Sinespaciado"/>
              <w:rPr>
                <w:rFonts w:ascii="Arial" w:hAnsi="Arial" w:cs="Arial"/>
                <w:sz w:val="24"/>
                <w:szCs w:val="24"/>
                <w:lang w:val="es-CO"/>
              </w:rPr>
            </w:pPr>
          </w:p>
          <w:p w:rsidR="00AB3F59" w:rsidRPr="00C34820" w:rsidRDefault="00AB3F59" w:rsidP="00385121">
            <w:pPr>
              <w:pStyle w:val="Sinespaciado"/>
              <w:rPr>
                <w:rFonts w:ascii="Arial" w:hAnsi="Arial" w:cs="Arial"/>
                <w:sz w:val="24"/>
                <w:szCs w:val="24"/>
                <w:lang w:val="es-CO"/>
              </w:rPr>
            </w:pPr>
          </w:p>
          <w:p w:rsidR="00E85A30" w:rsidRPr="00C34820" w:rsidRDefault="00E85A30" w:rsidP="00385121">
            <w:pPr>
              <w:pStyle w:val="Sinespaciado"/>
              <w:rPr>
                <w:rFonts w:ascii="Arial" w:eastAsiaTheme="minorHAnsi" w:hAnsi="Arial" w:cs="Arial"/>
                <w:color w:val="000000" w:themeColor="text1"/>
                <w:sz w:val="24"/>
                <w:szCs w:val="24"/>
                <w:lang w:val="es-CO"/>
              </w:rPr>
            </w:pPr>
            <w:r w:rsidRPr="00C34820">
              <w:rPr>
                <w:rFonts w:ascii="Arial" w:eastAsiaTheme="minorHAnsi" w:hAnsi="Arial" w:cs="Arial"/>
                <w:color w:val="000000" w:themeColor="text1"/>
                <w:sz w:val="24"/>
                <w:szCs w:val="24"/>
                <w:lang w:val="es-CO"/>
              </w:rPr>
              <w:t>3- Emprender procesos institucionales y de comunidad educativa para fortalecer  el funcionamiento, estructura y divulgación del plan  de  riesgos  y emergencias.</w:t>
            </w:r>
          </w:p>
          <w:p w:rsidR="00E85A30" w:rsidRPr="00C34820" w:rsidRDefault="00E85A30" w:rsidP="00385121">
            <w:pPr>
              <w:pStyle w:val="Sinespaciado"/>
              <w:rPr>
                <w:rFonts w:ascii="Arial" w:eastAsiaTheme="minorHAnsi" w:hAnsi="Arial" w:cs="Arial"/>
                <w:color w:val="000000" w:themeColor="text1"/>
                <w:sz w:val="24"/>
                <w:szCs w:val="24"/>
                <w:lang w:val="es-CO"/>
              </w:rPr>
            </w:pPr>
          </w:p>
          <w:p w:rsidR="00E85A30" w:rsidRPr="00C34820" w:rsidRDefault="00E85A30" w:rsidP="00385121">
            <w:pPr>
              <w:pStyle w:val="Sinespaciado"/>
              <w:rPr>
                <w:rFonts w:ascii="Arial" w:eastAsiaTheme="minorHAnsi" w:hAnsi="Arial" w:cs="Arial"/>
                <w:color w:val="000000" w:themeColor="text1"/>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autoSpaceDE w:val="0"/>
              <w:autoSpaceDN w:val="0"/>
              <w:adjustRightInd w:val="0"/>
              <w:jc w:val="both"/>
              <w:rPr>
                <w:rFonts w:cs="Arial"/>
                <w:b/>
                <w:color w:val="000000" w:themeColor="text1"/>
                <w:szCs w:val="24"/>
              </w:rPr>
            </w:pPr>
          </w:p>
          <w:p w:rsidR="00E85A30" w:rsidRPr="00C34820" w:rsidRDefault="00E85A30" w:rsidP="00385121">
            <w:pPr>
              <w:autoSpaceDE w:val="0"/>
              <w:autoSpaceDN w:val="0"/>
              <w:adjustRightInd w:val="0"/>
              <w:jc w:val="both"/>
              <w:rPr>
                <w:rFonts w:cs="Arial"/>
                <w:b/>
                <w:color w:val="000000" w:themeColor="text1"/>
                <w:szCs w:val="24"/>
              </w:rPr>
            </w:pPr>
          </w:p>
          <w:p w:rsidR="00E85A30" w:rsidRPr="00C34820" w:rsidRDefault="00E85A30" w:rsidP="00385121">
            <w:pPr>
              <w:autoSpaceDE w:val="0"/>
              <w:autoSpaceDN w:val="0"/>
              <w:adjustRightInd w:val="0"/>
              <w:jc w:val="both"/>
              <w:rPr>
                <w:rFonts w:cs="Arial"/>
                <w:b/>
                <w:color w:val="000000" w:themeColor="text1"/>
                <w:szCs w:val="24"/>
              </w:rPr>
            </w:pPr>
          </w:p>
          <w:p w:rsidR="00E85A30" w:rsidRPr="00C34820" w:rsidRDefault="00E85A30" w:rsidP="00385121">
            <w:pPr>
              <w:autoSpaceDE w:val="0"/>
              <w:autoSpaceDN w:val="0"/>
              <w:adjustRightInd w:val="0"/>
              <w:jc w:val="both"/>
              <w:rPr>
                <w:rFonts w:cs="Arial"/>
                <w:b/>
                <w:color w:val="000000" w:themeColor="text1"/>
                <w:szCs w:val="24"/>
              </w:rPr>
            </w:pPr>
          </w:p>
          <w:p w:rsidR="00E85A30" w:rsidRPr="00C34820" w:rsidRDefault="00E85A30" w:rsidP="00385121">
            <w:pPr>
              <w:autoSpaceDE w:val="0"/>
              <w:autoSpaceDN w:val="0"/>
              <w:adjustRightInd w:val="0"/>
              <w:jc w:val="both"/>
              <w:rPr>
                <w:rFonts w:cs="Arial"/>
                <w:b/>
                <w:color w:val="000000" w:themeColor="text1"/>
                <w:szCs w:val="24"/>
              </w:rPr>
            </w:pPr>
          </w:p>
          <w:p w:rsidR="00E85A30" w:rsidRPr="00C34820" w:rsidRDefault="00E85A30" w:rsidP="00385121">
            <w:pPr>
              <w:autoSpaceDE w:val="0"/>
              <w:autoSpaceDN w:val="0"/>
              <w:adjustRightInd w:val="0"/>
              <w:jc w:val="both"/>
              <w:rPr>
                <w:rFonts w:cs="Arial"/>
                <w:b/>
                <w:color w:val="000000" w:themeColor="text1"/>
                <w:szCs w:val="24"/>
              </w:rPr>
            </w:pPr>
            <w:r w:rsidRPr="00C34820">
              <w:rPr>
                <w:rFonts w:cs="Arial"/>
                <w:b/>
                <w:color w:val="000000" w:themeColor="text1"/>
                <w:szCs w:val="24"/>
              </w:rPr>
              <w:t>4.</w:t>
            </w:r>
          </w:p>
          <w:p w:rsidR="00E85A30" w:rsidRPr="00C34820" w:rsidRDefault="00E85A30" w:rsidP="00385121">
            <w:pPr>
              <w:autoSpaceDE w:val="0"/>
              <w:autoSpaceDN w:val="0"/>
              <w:adjustRightInd w:val="0"/>
              <w:jc w:val="both"/>
              <w:rPr>
                <w:rFonts w:cs="Arial"/>
                <w:color w:val="000000" w:themeColor="text1"/>
                <w:szCs w:val="24"/>
              </w:rPr>
            </w:pPr>
            <w:r w:rsidRPr="00C34820">
              <w:rPr>
                <w:rFonts w:cs="Arial"/>
                <w:b/>
                <w:color w:val="000000" w:themeColor="text1"/>
                <w:szCs w:val="24"/>
              </w:rPr>
              <w:t xml:space="preserve">a. </w:t>
            </w:r>
            <w:r w:rsidRPr="00C34820">
              <w:rPr>
                <w:rFonts w:cs="Arial"/>
                <w:color w:val="000000" w:themeColor="text1"/>
                <w:szCs w:val="24"/>
              </w:rPr>
              <w:t>Fortalecer la prestación de servicios complementarios y de bienestar, para mejorar la calidad del ambiente escolar de la comunidad educativa.</w:t>
            </w:r>
          </w:p>
          <w:p w:rsidR="00E85A30" w:rsidRPr="00C34820" w:rsidRDefault="00E85A30" w:rsidP="00385121">
            <w:pPr>
              <w:autoSpaceDE w:val="0"/>
              <w:autoSpaceDN w:val="0"/>
              <w:adjustRightInd w:val="0"/>
              <w:jc w:val="both"/>
              <w:rPr>
                <w:rFonts w:cs="Arial"/>
                <w:color w:val="000000" w:themeColor="text1"/>
                <w:szCs w:val="24"/>
              </w:rPr>
            </w:pPr>
          </w:p>
          <w:p w:rsidR="00E85A30" w:rsidRPr="00C34820" w:rsidRDefault="00E85A30" w:rsidP="00385121">
            <w:pPr>
              <w:autoSpaceDE w:val="0"/>
              <w:autoSpaceDN w:val="0"/>
              <w:adjustRightInd w:val="0"/>
              <w:jc w:val="both"/>
              <w:rPr>
                <w:rFonts w:cs="Arial"/>
                <w:color w:val="000000" w:themeColor="text1"/>
                <w:szCs w:val="24"/>
              </w:rPr>
            </w:pPr>
            <w:r w:rsidRPr="00C34820">
              <w:rPr>
                <w:rFonts w:cs="Arial"/>
                <w:color w:val="000000" w:themeColor="text1"/>
                <w:szCs w:val="24"/>
              </w:rPr>
              <w:t>b- Conformar instancias transitorias de    apoyo académico, que en Coordinación con el Consejo Académico y el Consejo Directivo,  tracen directrices que efectúen seguimiento a los resultados de desempeño académico,  según SIE, Pruebas de Estado  “SABER PRO”</w:t>
            </w:r>
          </w:p>
          <w:p w:rsidR="00E85A30" w:rsidRPr="00C34820" w:rsidRDefault="00E85A30" w:rsidP="00385121">
            <w:pPr>
              <w:autoSpaceDE w:val="0"/>
              <w:autoSpaceDN w:val="0"/>
              <w:adjustRightInd w:val="0"/>
              <w:jc w:val="both"/>
              <w:rPr>
                <w:rFonts w:cs="Arial"/>
                <w:color w:val="000000" w:themeColor="text1"/>
                <w:szCs w:val="24"/>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pStyle w:val="Sinespaciado"/>
              <w:rPr>
                <w:rFonts w:ascii="Arial" w:hAnsi="Arial" w:cs="Arial"/>
                <w:sz w:val="24"/>
                <w:szCs w:val="24"/>
                <w:lang w:val="es-CO"/>
              </w:rPr>
            </w:pPr>
          </w:p>
          <w:p w:rsidR="00E85A30" w:rsidRPr="00C34820" w:rsidRDefault="00E85A30" w:rsidP="00385121">
            <w:pPr>
              <w:ind w:left="-108"/>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tc>
        <w:tc>
          <w:tcPr>
            <w:tcW w:w="1985" w:type="dxa"/>
            <w:vAlign w:val="center"/>
          </w:tcPr>
          <w:p w:rsidR="00E85A30" w:rsidRPr="00C34820" w:rsidRDefault="00E85A30" w:rsidP="00385121">
            <w:pPr>
              <w:pStyle w:val="Sinespaciado"/>
              <w:rPr>
                <w:rFonts w:ascii="Arial" w:hAnsi="Arial" w:cs="Arial"/>
                <w:sz w:val="24"/>
                <w:szCs w:val="24"/>
              </w:rPr>
            </w:pPr>
            <w:r w:rsidRPr="00C34820">
              <w:rPr>
                <w:rFonts w:ascii="Arial" w:hAnsi="Arial" w:cs="Arial"/>
                <w:sz w:val="24"/>
                <w:szCs w:val="24"/>
              </w:rPr>
              <w:lastRenderedPageBreak/>
              <w:t>-Hacer mantenimiento y recuperación de archivos planos del PFC.</w:t>
            </w:r>
          </w:p>
          <w:p w:rsidR="00E85A30" w:rsidRPr="00C34820" w:rsidRDefault="00E85A30" w:rsidP="00385121">
            <w:pPr>
              <w:pStyle w:val="Sinespaciado"/>
              <w:jc w:val="both"/>
              <w:rPr>
                <w:rFonts w:ascii="Arial" w:hAnsi="Arial" w:cs="Arial"/>
                <w:color w:val="000000" w:themeColor="text1"/>
                <w:sz w:val="24"/>
                <w:szCs w:val="24"/>
                <w:lang w:val="es-CO"/>
              </w:rPr>
            </w:pPr>
            <w:r w:rsidRPr="00C34820">
              <w:rPr>
                <w:rFonts w:ascii="Arial" w:hAnsi="Arial" w:cs="Arial"/>
                <w:color w:val="000000" w:themeColor="text1"/>
                <w:sz w:val="24"/>
                <w:szCs w:val="24"/>
                <w:lang w:val="es-CO"/>
              </w:rPr>
              <w:t xml:space="preserve">-Unificar archivos magnéticos parciales en el archivo único sistematizado del PFC. </w:t>
            </w:r>
          </w:p>
          <w:p w:rsidR="00E85A30" w:rsidRDefault="00E85A30"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Default="00AB3F59" w:rsidP="00385121">
            <w:pPr>
              <w:pStyle w:val="Sinespaciado"/>
              <w:jc w:val="both"/>
              <w:rPr>
                <w:rFonts w:ascii="Arial" w:hAnsi="Arial" w:cs="Arial"/>
                <w:color w:val="000000" w:themeColor="text1"/>
                <w:sz w:val="24"/>
                <w:szCs w:val="24"/>
                <w:lang w:val="es-CO"/>
              </w:rPr>
            </w:pPr>
          </w:p>
          <w:p w:rsidR="00AB3F59" w:rsidRPr="00C34820" w:rsidRDefault="00AB3F59" w:rsidP="00385121">
            <w:pPr>
              <w:pStyle w:val="Sinespaciado"/>
              <w:jc w:val="both"/>
              <w:rPr>
                <w:rFonts w:ascii="Arial" w:hAnsi="Arial" w:cs="Arial"/>
                <w:color w:val="000000" w:themeColor="text1"/>
                <w:sz w:val="24"/>
                <w:szCs w:val="24"/>
                <w:lang w:val="es-CO"/>
              </w:rPr>
            </w:pPr>
          </w:p>
          <w:p w:rsidR="00E85A30" w:rsidRDefault="00E85A30" w:rsidP="00385121">
            <w:pPr>
              <w:ind w:left="-108"/>
              <w:contextualSpacing/>
              <w:jc w:val="both"/>
              <w:rPr>
                <w:rFonts w:cs="Arial"/>
                <w:szCs w:val="24"/>
              </w:rPr>
            </w:pPr>
            <w:r w:rsidRPr="00C34820">
              <w:rPr>
                <w:rFonts w:cs="Arial"/>
                <w:szCs w:val="24"/>
              </w:rPr>
              <w:t xml:space="preserve">- Elaborar propuesta de Programa de Mantenimiento, </w:t>
            </w:r>
            <w:r w:rsidRPr="00C34820">
              <w:rPr>
                <w:rFonts w:cs="Arial"/>
                <w:szCs w:val="24"/>
              </w:rPr>
              <w:lastRenderedPageBreak/>
              <w:t>actualización y reposición de equipos y recursos para presentación y aprobación del Consejo Directivo de la ENS.</w:t>
            </w:r>
          </w:p>
          <w:p w:rsidR="00AB3F59" w:rsidRPr="00C34820" w:rsidRDefault="00AB3F59"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r w:rsidRPr="00C34820">
              <w:rPr>
                <w:rFonts w:cs="Arial"/>
                <w:szCs w:val="24"/>
              </w:rPr>
              <w:t>- Hacer inventario de necesidades de actualización y reposición de equipos y recursos según demandas del PFC.</w:t>
            </w: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r w:rsidRPr="00C34820">
              <w:rPr>
                <w:rFonts w:cs="Arial"/>
                <w:szCs w:val="24"/>
              </w:rPr>
              <w:t>- Formular e implantar políticas y directrices pedagógicas y de gestión para mejorar el desarrollo y divulgación del Plan de riesgos y emergencia en la ENS.</w:t>
            </w: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r w:rsidRPr="00C34820">
              <w:rPr>
                <w:rFonts w:cs="Arial"/>
                <w:szCs w:val="24"/>
              </w:rPr>
              <w:t>- Gestionar ante las autoridades municipales y ONG, Proyecto de  Mejoramiento y dotación de la Enfermería y  Cafetería en la ENS.</w:t>
            </w: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r w:rsidRPr="00C34820">
              <w:rPr>
                <w:rFonts w:cs="Arial"/>
                <w:szCs w:val="24"/>
              </w:rPr>
              <w:t xml:space="preserve">- Crear Comités de seguimiento y acompañamiento para impulsar el mejoramiento en los desempeños de los estudiantes en los procesos de evaluación según SIE, Pruebas  de estado </w:t>
            </w:r>
            <w:proofErr w:type="gramStart"/>
            <w:r w:rsidRPr="00C34820">
              <w:rPr>
                <w:rFonts w:cs="Arial"/>
                <w:szCs w:val="24"/>
              </w:rPr>
              <w:t>“  SABER</w:t>
            </w:r>
            <w:proofErr w:type="gramEnd"/>
            <w:r w:rsidRPr="00C34820">
              <w:rPr>
                <w:rFonts w:cs="Arial"/>
                <w:szCs w:val="24"/>
              </w:rPr>
              <w:t xml:space="preserve"> </w:t>
            </w:r>
            <w:r w:rsidRPr="00C34820">
              <w:rPr>
                <w:rFonts w:cs="Arial"/>
                <w:szCs w:val="24"/>
              </w:rPr>
              <w:lastRenderedPageBreak/>
              <w:t>PRO”.</w:t>
            </w:r>
          </w:p>
          <w:p w:rsidR="00E85A30" w:rsidRPr="00C34820" w:rsidRDefault="00E85A30" w:rsidP="00385121">
            <w:pPr>
              <w:ind w:left="-108"/>
              <w:contextualSpacing/>
              <w:jc w:val="both"/>
              <w:rPr>
                <w:rFonts w:cs="Arial"/>
                <w:szCs w:val="24"/>
              </w:rPr>
            </w:pPr>
          </w:p>
          <w:p w:rsidR="00E85A30" w:rsidRPr="00C34820" w:rsidRDefault="00E85A30" w:rsidP="00385121">
            <w:pPr>
              <w:ind w:left="-108"/>
              <w:contextualSpacing/>
              <w:jc w:val="both"/>
              <w:rPr>
                <w:rFonts w:cs="Arial"/>
                <w:szCs w:val="24"/>
              </w:rPr>
            </w:pPr>
            <w:r w:rsidRPr="00C34820">
              <w:rPr>
                <w:rFonts w:cs="Arial"/>
                <w:szCs w:val="24"/>
              </w:rPr>
              <w:t xml:space="preserve"> </w:t>
            </w:r>
          </w:p>
          <w:p w:rsidR="00E85A30" w:rsidRPr="00C34820" w:rsidRDefault="00E85A30" w:rsidP="00385121">
            <w:pPr>
              <w:ind w:left="-108"/>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r w:rsidRPr="00C34820">
              <w:rPr>
                <w:rFonts w:cs="Arial"/>
                <w:szCs w:val="24"/>
              </w:rPr>
              <w:t xml:space="preserve"> </w:t>
            </w: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p w:rsidR="00E85A30" w:rsidRPr="00C34820" w:rsidRDefault="00E85A30" w:rsidP="00385121">
            <w:pPr>
              <w:ind w:left="720"/>
              <w:contextualSpacing/>
              <w:jc w:val="center"/>
              <w:rPr>
                <w:rFonts w:cs="Arial"/>
                <w:szCs w:val="24"/>
              </w:rPr>
            </w:pPr>
          </w:p>
        </w:tc>
        <w:tc>
          <w:tcPr>
            <w:tcW w:w="1984" w:type="dxa"/>
            <w:vAlign w:val="center"/>
          </w:tcPr>
          <w:p w:rsidR="00E85A30" w:rsidRPr="00C34820" w:rsidRDefault="00E85A30" w:rsidP="00385121">
            <w:pPr>
              <w:contextualSpacing/>
              <w:rPr>
                <w:rFonts w:cs="Arial"/>
                <w:szCs w:val="24"/>
              </w:rPr>
            </w:pPr>
            <w:r w:rsidRPr="00C34820">
              <w:rPr>
                <w:rFonts w:cs="Arial"/>
                <w:szCs w:val="24"/>
              </w:rPr>
              <w:lastRenderedPageBreak/>
              <w:t>80% de los archivos del PFC organizados, integrados y sistematizados.</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Default="00E85A30"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Pr="00C34820" w:rsidRDefault="00AB3F59" w:rsidP="00385121">
            <w:pPr>
              <w:contextualSpacing/>
              <w:rPr>
                <w:rFonts w:cs="Arial"/>
                <w:szCs w:val="24"/>
              </w:rPr>
            </w:pPr>
          </w:p>
          <w:p w:rsidR="00E85A30" w:rsidRDefault="00E85A30" w:rsidP="00385121">
            <w:pPr>
              <w:contextualSpacing/>
              <w:rPr>
                <w:rFonts w:cs="Arial"/>
                <w:szCs w:val="24"/>
              </w:rPr>
            </w:pPr>
            <w:r w:rsidRPr="00C34820">
              <w:rPr>
                <w:rFonts w:cs="Arial"/>
                <w:szCs w:val="24"/>
              </w:rPr>
              <w:t xml:space="preserve">- Propuesta de Programa de Mantenimiento, actualización y </w:t>
            </w:r>
            <w:r w:rsidRPr="00C34820">
              <w:rPr>
                <w:rFonts w:cs="Arial"/>
                <w:szCs w:val="24"/>
              </w:rPr>
              <w:lastRenderedPageBreak/>
              <w:t>reposición de equipos tramitada ante Consejo Directivo.</w:t>
            </w: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Pr="00C34820" w:rsidRDefault="00AB3F59"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-Informe de necesidades de actualización y reposición de equipos y recursos.</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-Principios de políticas y directrices de gestión del Plan de riesgos y emergencias incorporados en el PEI.</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 xml:space="preserve">-Principios de políticas y directrices pedagógicas para el funcionamiento y divulgación del Plan de riesgos y </w:t>
            </w:r>
            <w:r w:rsidRPr="00C34820">
              <w:rPr>
                <w:rFonts w:cs="Arial"/>
                <w:szCs w:val="24"/>
              </w:rPr>
              <w:lastRenderedPageBreak/>
              <w:t>emergencias incorporados en transversalidad, práctica pedagógica y ambiente escolar de la ENS.</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 xml:space="preserve">Diseño y </w:t>
            </w:r>
            <w:proofErr w:type="spellStart"/>
            <w:r w:rsidRPr="00C34820">
              <w:rPr>
                <w:rFonts w:cs="Arial"/>
                <w:szCs w:val="24"/>
              </w:rPr>
              <w:t>tramite</w:t>
            </w:r>
            <w:proofErr w:type="spellEnd"/>
            <w:r w:rsidRPr="00C34820">
              <w:rPr>
                <w:rFonts w:cs="Arial"/>
                <w:szCs w:val="24"/>
              </w:rPr>
              <w:t xml:space="preserve"> ante autoridades municipales y ONG del Proyecto de Mejoramiento y  dotación de la Enfermería y Cafetería.</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 xml:space="preserve">100% de los Comités constituidos y </w:t>
            </w:r>
            <w:r w:rsidRPr="00C34820">
              <w:rPr>
                <w:rFonts w:cs="Arial"/>
                <w:szCs w:val="24"/>
              </w:rPr>
              <w:lastRenderedPageBreak/>
              <w:t>funcionando con programación de actividades.</w:t>
            </w:r>
          </w:p>
        </w:tc>
        <w:tc>
          <w:tcPr>
            <w:tcW w:w="1701" w:type="dxa"/>
          </w:tcPr>
          <w:p w:rsidR="00E85A30" w:rsidRDefault="00E85A30" w:rsidP="00385121">
            <w:pPr>
              <w:contextualSpacing/>
              <w:jc w:val="both"/>
              <w:rPr>
                <w:rFonts w:cs="Arial"/>
                <w:szCs w:val="24"/>
              </w:rPr>
            </w:pPr>
            <w:r w:rsidRPr="00C34820">
              <w:rPr>
                <w:rFonts w:cs="Arial"/>
                <w:szCs w:val="24"/>
              </w:rPr>
              <w:lastRenderedPageBreak/>
              <w:t>- Identificar e inventariar archivos académicos objeto de organización y sistematización.</w:t>
            </w:r>
          </w:p>
          <w:p w:rsidR="00E85A30" w:rsidRPr="00C34820" w:rsidRDefault="00E85A30" w:rsidP="00385121">
            <w:pPr>
              <w:contextualSpacing/>
              <w:jc w:val="both"/>
              <w:rPr>
                <w:rFonts w:cs="Arial"/>
                <w:szCs w:val="24"/>
              </w:rPr>
            </w:pPr>
            <w:r w:rsidRPr="00C34820">
              <w:rPr>
                <w:rFonts w:cs="Arial"/>
                <w:szCs w:val="24"/>
              </w:rPr>
              <w:t>- Hacer mantenimiento de archivos planos.</w:t>
            </w:r>
          </w:p>
          <w:p w:rsidR="00E85A30" w:rsidRDefault="00E85A30" w:rsidP="00385121">
            <w:pPr>
              <w:contextualSpacing/>
              <w:jc w:val="both"/>
              <w:rPr>
                <w:rFonts w:cs="Arial"/>
                <w:szCs w:val="24"/>
              </w:rPr>
            </w:pPr>
            <w:r w:rsidRPr="00C34820">
              <w:rPr>
                <w:rFonts w:cs="Arial"/>
                <w:szCs w:val="24"/>
              </w:rPr>
              <w:t xml:space="preserve"> Continuar el proceso de archivo académico del PFC en el   software adquirido por la Institución </w:t>
            </w: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Pr="00C34820" w:rsidRDefault="00AB3F59"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xml:space="preserve">- Diseñar Programa de Mantenimiento, Actualización </w:t>
            </w:r>
            <w:r w:rsidRPr="00C34820">
              <w:rPr>
                <w:rFonts w:cs="Arial"/>
                <w:szCs w:val="24"/>
              </w:rPr>
              <w:lastRenderedPageBreak/>
              <w:t>y Reposición de equipos y recursos.</w:t>
            </w:r>
          </w:p>
          <w:p w:rsidR="00E85A30" w:rsidRPr="00C34820" w:rsidRDefault="00E85A30" w:rsidP="00385121">
            <w:pPr>
              <w:contextualSpacing/>
              <w:jc w:val="both"/>
              <w:rPr>
                <w:rFonts w:cs="Arial"/>
                <w:szCs w:val="24"/>
              </w:rPr>
            </w:pPr>
            <w:r w:rsidRPr="00C34820">
              <w:rPr>
                <w:rFonts w:cs="Arial"/>
                <w:szCs w:val="24"/>
              </w:rPr>
              <w:t>- Tramitar ante el Consejo Directivo el Programa de Mantenimiento, Actualización y Reposición de equipos y recursos.</w:t>
            </w:r>
          </w:p>
          <w:p w:rsidR="00E85A30" w:rsidRPr="00C34820" w:rsidRDefault="00E85A30" w:rsidP="00385121">
            <w:pPr>
              <w:contextualSpacing/>
              <w:jc w:val="both"/>
              <w:rPr>
                <w:rFonts w:cs="Arial"/>
                <w:szCs w:val="24"/>
              </w:rPr>
            </w:pPr>
            <w:r w:rsidRPr="00C34820">
              <w:rPr>
                <w:rFonts w:cs="Arial"/>
                <w:szCs w:val="24"/>
              </w:rPr>
              <w:t>- Verificar el estado actual de equipos y recursos de apoyo didáctico y elaborar informe diagnóstico.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Diseñar los principios de políticas y programa de actividades para mejorar y divulgar el Plan de riesgos y emergencia.</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Diseñar Proyecto Pedagógico para implantar el funcionamiento y proceso de divulgación del Plan de riesgos y emergencias en la ENS.</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Diagnosticar e inventariar necesidades de mejoramiento y dotación, costos e impactos de la cafetería y enfermería.</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Elaborar, sustentar y gestionar ante autoridades municipales el Proyecto de Mejoramiento.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-Convocatoria para la conformación de Comités.</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Diseñar directrices  de apoyo académico y programación de actividades.</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Desarrollo de actividades en coordinación con el Consejo Académico y Consejo Directivo.</w:t>
            </w:r>
          </w:p>
        </w:tc>
        <w:tc>
          <w:tcPr>
            <w:tcW w:w="2268" w:type="dxa"/>
          </w:tcPr>
          <w:p w:rsidR="00E85A30" w:rsidRPr="00C34820" w:rsidRDefault="00E85A30" w:rsidP="00385121">
            <w:pPr>
              <w:contextualSpacing/>
              <w:jc w:val="both"/>
              <w:rPr>
                <w:rFonts w:cs="Arial"/>
                <w:szCs w:val="24"/>
              </w:rPr>
            </w:pPr>
            <w:r w:rsidRPr="00C34820">
              <w:rPr>
                <w:rFonts w:cs="Arial"/>
                <w:szCs w:val="24"/>
              </w:rPr>
              <w:lastRenderedPageBreak/>
              <w:t>- Rectoría</w:t>
            </w:r>
          </w:p>
          <w:p w:rsidR="00E85A30" w:rsidRPr="00C34820" w:rsidRDefault="00E85A30" w:rsidP="00385121">
            <w:pPr>
              <w:contextualSpacing/>
              <w:jc w:val="both"/>
              <w:rPr>
                <w:rFonts w:cs="Arial"/>
                <w:szCs w:val="24"/>
              </w:rPr>
            </w:pPr>
            <w:r w:rsidRPr="00C34820">
              <w:rPr>
                <w:rFonts w:cs="Arial"/>
                <w:szCs w:val="24"/>
              </w:rPr>
              <w:t>- Secretaría</w:t>
            </w:r>
          </w:p>
          <w:p w:rsidR="00E85A30" w:rsidRPr="00C34820" w:rsidRDefault="00E85A30" w:rsidP="00385121">
            <w:pPr>
              <w:contextualSpacing/>
              <w:jc w:val="both"/>
              <w:rPr>
                <w:rFonts w:cs="Arial"/>
                <w:szCs w:val="24"/>
              </w:rPr>
            </w:pPr>
          </w:p>
          <w:p w:rsidR="00E85A30" w:rsidRDefault="00E85A30"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AB3F59" w:rsidRDefault="00AB3F59"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Secretaría</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Rectoría</w:t>
            </w:r>
          </w:p>
          <w:p w:rsidR="00E85A30" w:rsidRPr="00C34820" w:rsidRDefault="00E85A30" w:rsidP="00385121">
            <w:pPr>
              <w:contextualSpacing/>
              <w:jc w:val="both"/>
              <w:rPr>
                <w:rFonts w:cs="Arial"/>
                <w:szCs w:val="24"/>
              </w:rPr>
            </w:pPr>
            <w:r w:rsidRPr="00C34820">
              <w:rPr>
                <w:rFonts w:cs="Arial"/>
                <w:szCs w:val="24"/>
              </w:rPr>
              <w:t>Coordinador académico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-Comité conformado por Directivos docentes y Docentes de la ENS.</w:t>
            </w:r>
          </w:p>
          <w:p w:rsidR="00E85A30" w:rsidRPr="00C34820" w:rsidRDefault="00E85A30" w:rsidP="00385121">
            <w:pPr>
              <w:contextualSpacing/>
              <w:jc w:val="both"/>
              <w:rPr>
                <w:rFonts w:cs="Arial"/>
                <w:szCs w:val="24"/>
              </w:rPr>
            </w:pPr>
            <w:r w:rsidRPr="00C34820">
              <w:rPr>
                <w:rFonts w:cs="Arial"/>
                <w:szCs w:val="24"/>
              </w:rPr>
              <w:t>-Consejo Directivo.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xml:space="preserve">-Comité conformado por </w:t>
            </w:r>
            <w:r w:rsidRPr="00C34820">
              <w:rPr>
                <w:rFonts w:cs="Arial"/>
                <w:szCs w:val="24"/>
              </w:rPr>
              <w:lastRenderedPageBreak/>
              <w:t>Directivos docentes y Docentes de la ENS.</w:t>
            </w:r>
          </w:p>
          <w:p w:rsidR="00E85A30" w:rsidRPr="00C34820" w:rsidRDefault="00E85A30" w:rsidP="00385121">
            <w:pPr>
              <w:contextualSpacing/>
              <w:jc w:val="both"/>
              <w:rPr>
                <w:rFonts w:cs="Arial"/>
                <w:szCs w:val="24"/>
              </w:rPr>
            </w:pPr>
            <w:r w:rsidRPr="00C34820">
              <w:rPr>
                <w:rFonts w:cs="Arial"/>
                <w:szCs w:val="24"/>
              </w:rPr>
              <w:t>-Consejo Directivo.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-Comité conformado por Directivos docentes y Docentes de la ENS.</w:t>
            </w:r>
          </w:p>
          <w:p w:rsidR="00E85A30" w:rsidRPr="00C34820" w:rsidRDefault="00E85A30" w:rsidP="00385121">
            <w:pPr>
              <w:contextualSpacing/>
              <w:jc w:val="both"/>
              <w:rPr>
                <w:rFonts w:cs="Arial"/>
                <w:szCs w:val="24"/>
              </w:rPr>
            </w:pPr>
            <w:r w:rsidRPr="00C34820">
              <w:rPr>
                <w:rFonts w:cs="Arial"/>
                <w:szCs w:val="24"/>
              </w:rPr>
              <w:t>-Consejo Directivo.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-Comité conformado por Directivos docentes y Docentes de la ENS.</w:t>
            </w:r>
          </w:p>
          <w:p w:rsidR="00E85A30" w:rsidRPr="00C34820" w:rsidRDefault="00E85A30" w:rsidP="00385121">
            <w:pPr>
              <w:contextualSpacing/>
              <w:jc w:val="both"/>
              <w:rPr>
                <w:rFonts w:cs="Arial"/>
                <w:szCs w:val="24"/>
              </w:rPr>
            </w:pPr>
            <w:r w:rsidRPr="00C34820">
              <w:rPr>
                <w:rFonts w:cs="Arial"/>
                <w:szCs w:val="24"/>
              </w:rPr>
              <w:t>-Consejo Directivo.</w:t>
            </w:r>
          </w:p>
          <w:p w:rsidR="00E85A30" w:rsidRPr="00C34820" w:rsidRDefault="00E85A30" w:rsidP="00385121">
            <w:pPr>
              <w:contextualSpacing/>
              <w:jc w:val="both"/>
              <w:rPr>
                <w:rFonts w:cs="Arial"/>
                <w:szCs w:val="24"/>
              </w:rPr>
            </w:pPr>
            <w:r w:rsidRPr="00C34820">
              <w:rPr>
                <w:rFonts w:cs="Arial"/>
                <w:szCs w:val="24"/>
              </w:rPr>
              <w:t>-Consejo Académico.</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tc>
        <w:tc>
          <w:tcPr>
            <w:tcW w:w="1134" w:type="dxa"/>
          </w:tcPr>
          <w:p w:rsidR="00E85A30" w:rsidRPr="00C34820" w:rsidRDefault="00E85A30" w:rsidP="00385121">
            <w:pPr>
              <w:contextualSpacing/>
              <w:jc w:val="both"/>
              <w:rPr>
                <w:rFonts w:cs="Arial"/>
                <w:szCs w:val="24"/>
              </w:rPr>
            </w:pPr>
            <w:r w:rsidRPr="00C34820">
              <w:rPr>
                <w:rFonts w:cs="Arial"/>
                <w:szCs w:val="24"/>
              </w:rPr>
              <w:lastRenderedPageBreak/>
              <w:t>FEBRERO</w:t>
            </w:r>
          </w:p>
          <w:p w:rsidR="00E85A30" w:rsidRPr="00C34820" w:rsidRDefault="00E85A30" w:rsidP="00385121">
            <w:pPr>
              <w:contextualSpacing/>
              <w:jc w:val="both"/>
              <w:rPr>
                <w:rFonts w:cs="Arial"/>
                <w:szCs w:val="24"/>
              </w:rPr>
            </w:pPr>
            <w:r w:rsidRPr="00C34820">
              <w:rPr>
                <w:rFonts w:cs="Arial"/>
                <w:szCs w:val="24"/>
              </w:rPr>
              <w:t>2013</w:t>
            </w:r>
          </w:p>
          <w:p w:rsidR="00E85A30" w:rsidRPr="00C34820" w:rsidRDefault="00E85A30" w:rsidP="00385121">
            <w:pPr>
              <w:ind w:left="720"/>
              <w:contextualSpacing/>
              <w:jc w:val="both"/>
              <w:rPr>
                <w:rFonts w:cs="Arial"/>
                <w:szCs w:val="24"/>
              </w:rPr>
            </w:pPr>
          </w:p>
          <w:p w:rsidR="00E85A30" w:rsidRDefault="00E85A30" w:rsidP="00385121">
            <w:pPr>
              <w:contextualSpacing/>
              <w:jc w:val="both"/>
              <w:rPr>
                <w:rFonts w:cs="Arial"/>
                <w:szCs w:val="24"/>
              </w:rPr>
            </w:pPr>
          </w:p>
          <w:p w:rsidR="00AB3F59" w:rsidRDefault="00AB3F59" w:rsidP="00385121">
            <w:pPr>
              <w:contextualSpacing/>
              <w:jc w:val="both"/>
              <w:rPr>
                <w:rFonts w:cs="Arial"/>
                <w:szCs w:val="24"/>
              </w:rPr>
            </w:pPr>
          </w:p>
          <w:p w:rsidR="00AB3F59" w:rsidRPr="00C34820" w:rsidRDefault="00AB3F59"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JUNIO/2013</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ENERO/2014</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FEBRERO 2014</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FEBRE</w:t>
            </w:r>
            <w:r w:rsidRPr="00C34820">
              <w:rPr>
                <w:rFonts w:cs="Arial"/>
                <w:szCs w:val="24"/>
              </w:rPr>
              <w:lastRenderedPageBreak/>
              <w:t>RO 2013</w:t>
            </w:r>
          </w:p>
          <w:p w:rsidR="00E85A30" w:rsidRPr="00C34820" w:rsidRDefault="00E85A30" w:rsidP="00385121">
            <w:pPr>
              <w:ind w:left="720"/>
              <w:contextualSpacing/>
              <w:jc w:val="both"/>
              <w:rPr>
                <w:rFonts w:cs="Arial"/>
                <w:szCs w:val="24"/>
              </w:rPr>
            </w:pPr>
          </w:p>
          <w:p w:rsidR="00E85A30" w:rsidRPr="00C34820" w:rsidRDefault="00E85A30" w:rsidP="00385121">
            <w:pPr>
              <w:ind w:left="720"/>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xml:space="preserve">       </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FEBRERO 2013</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xml:space="preserve">FEBRERO 2013   </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FEBRERO 2014</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xml:space="preserve">   </w:t>
            </w: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p>
          <w:p w:rsidR="00E85A30" w:rsidRPr="00C34820" w:rsidRDefault="00E85A30" w:rsidP="00385121">
            <w:pPr>
              <w:contextualSpacing/>
              <w:jc w:val="both"/>
              <w:rPr>
                <w:rFonts w:cs="Arial"/>
                <w:szCs w:val="24"/>
              </w:rPr>
            </w:pPr>
            <w:r w:rsidRPr="00C34820">
              <w:rPr>
                <w:rFonts w:cs="Arial"/>
                <w:szCs w:val="24"/>
              </w:rPr>
              <w:t xml:space="preserve">FEBRERO 2014             </w:t>
            </w:r>
          </w:p>
        </w:tc>
        <w:tc>
          <w:tcPr>
            <w:tcW w:w="1418" w:type="dxa"/>
            <w:vAlign w:val="center"/>
          </w:tcPr>
          <w:p w:rsidR="00E85A30" w:rsidRPr="00C34820" w:rsidRDefault="00E85A30" w:rsidP="00385121">
            <w:pPr>
              <w:contextualSpacing/>
              <w:rPr>
                <w:rFonts w:cs="Arial"/>
                <w:szCs w:val="24"/>
              </w:rPr>
            </w:pPr>
            <w:r w:rsidRPr="00C34820">
              <w:rPr>
                <w:rFonts w:cs="Arial"/>
                <w:szCs w:val="24"/>
              </w:rPr>
              <w:lastRenderedPageBreak/>
              <w:t>JUNIO 2014</w:t>
            </w:r>
          </w:p>
          <w:p w:rsidR="00E85A30" w:rsidRPr="00C34820" w:rsidRDefault="00E85A30"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AB3F59" w:rsidRDefault="00AB3F59"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JUNIO 2014</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JUNIO 2014</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JUNIO 2014</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ABRIL 2014</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ABRIL 2014</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DICIEMBRE 2015</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DICIEMBRE2015</w:t>
            </w: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p>
          <w:p w:rsidR="00E85A30" w:rsidRPr="00C34820" w:rsidRDefault="00E85A30" w:rsidP="00385121">
            <w:pPr>
              <w:contextualSpacing/>
              <w:rPr>
                <w:rFonts w:cs="Arial"/>
                <w:szCs w:val="24"/>
              </w:rPr>
            </w:pPr>
            <w:r w:rsidRPr="00C34820">
              <w:rPr>
                <w:rFonts w:cs="Arial"/>
                <w:szCs w:val="24"/>
              </w:rPr>
              <w:t>DICIEMBRE 2015</w:t>
            </w:r>
          </w:p>
        </w:tc>
      </w:tr>
    </w:tbl>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pStyle w:val="Prrafodelista"/>
        <w:numPr>
          <w:ilvl w:val="0"/>
          <w:numId w:val="4"/>
        </w:numPr>
        <w:rPr>
          <w:rFonts w:cs="Arial"/>
          <w:b/>
          <w:szCs w:val="24"/>
        </w:rPr>
      </w:pPr>
      <w:r w:rsidRPr="00C34820">
        <w:rPr>
          <w:rFonts w:cs="Arial"/>
          <w:b/>
          <w:szCs w:val="24"/>
        </w:rPr>
        <w:t>ÁREA DE GESTIÓN ACADÉMICA:</w:t>
      </w:r>
    </w:p>
    <w:p w:rsidR="00E85A30" w:rsidRPr="00C34820" w:rsidRDefault="00E85A30" w:rsidP="00E85A30">
      <w:pPr>
        <w:jc w:val="center"/>
        <w:rPr>
          <w:rFonts w:cs="Arial"/>
          <w:b/>
          <w:szCs w:val="24"/>
        </w:rPr>
      </w:pPr>
    </w:p>
    <w:p w:rsidR="00E85A30" w:rsidRPr="00C34820" w:rsidRDefault="00E85A30" w:rsidP="00E85A30">
      <w:pPr>
        <w:jc w:val="center"/>
        <w:rPr>
          <w:rFonts w:cs="Arial"/>
          <w:b/>
          <w:szCs w:val="24"/>
        </w:rPr>
      </w:pPr>
    </w:p>
    <w:tbl>
      <w:tblPr>
        <w:tblpPr w:leftFromText="141" w:rightFromText="141" w:vertAnchor="page" w:horzAnchor="margin" w:tblpY="2782"/>
        <w:tblW w:w="14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8"/>
        <w:gridCol w:w="2461"/>
        <w:gridCol w:w="1897"/>
        <w:gridCol w:w="2402"/>
        <w:gridCol w:w="2204"/>
        <w:gridCol w:w="1430"/>
        <w:gridCol w:w="1337"/>
      </w:tblGrid>
      <w:tr w:rsidR="00E85A30" w:rsidRPr="00C34820" w:rsidTr="00385121">
        <w:trPr>
          <w:trHeight w:val="173"/>
        </w:trPr>
        <w:tc>
          <w:tcPr>
            <w:tcW w:w="2923" w:type="dxa"/>
            <w:vMerge w:val="restart"/>
          </w:tcPr>
          <w:p w:rsidR="00E85A30" w:rsidRPr="00C34820" w:rsidRDefault="00E85A30" w:rsidP="00385121">
            <w:pPr>
              <w:jc w:val="center"/>
              <w:rPr>
                <w:rFonts w:cs="Arial"/>
                <w:b/>
                <w:szCs w:val="24"/>
              </w:rPr>
            </w:pPr>
            <w:r w:rsidRPr="00C34820">
              <w:rPr>
                <w:rFonts w:cs="Arial"/>
                <w:b/>
                <w:szCs w:val="24"/>
              </w:rPr>
              <w:t>OBJETIVOS</w:t>
            </w:r>
          </w:p>
        </w:tc>
        <w:tc>
          <w:tcPr>
            <w:tcW w:w="2494" w:type="dxa"/>
            <w:vMerge w:val="restart"/>
          </w:tcPr>
          <w:p w:rsidR="00E85A30" w:rsidRPr="00C34820" w:rsidRDefault="00E85A30" w:rsidP="00385121">
            <w:pPr>
              <w:jc w:val="center"/>
              <w:rPr>
                <w:rFonts w:cs="Arial"/>
                <w:b/>
                <w:szCs w:val="24"/>
              </w:rPr>
            </w:pPr>
            <w:r w:rsidRPr="00C34820">
              <w:rPr>
                <w:rFonts w:cs="Arial"/>
                <w:b/>
                <w:szCs w:val="24"/>
              </w:rPr>
              <w:t>METAS</w:t>
            </w:r>
          </w:p>
        </w:tc>
        <w:tc>
          <w:tcPr>
            <w:tcW w:w="1897" w:type="dxa"/>
            <w:vMerge w:val="restart"/>
          </w:tcPr>
          <w:p w:rsidR="00E85A30" w:rsidRPr="00C34820" w:rsidRDefault="00E85A30" w:rsidP="00385121">
            <w:pPr>
              <w:jc w:val="center"/>
              <w:rPr>
                <w:rFonts w:cs="Arial"/>
                <w:b/>
                <w:szCs w:val="24"/>
              </w:rPr>
            </w:pPr>
            <w:r w:rsidRPr="00C34820">
              <w:rPr>
                <w:rFonts w:cs="Arial"/>
                <w:b/>
                <w:szCs w:val="24"/>
              </w:rPr>
              <w:t>INDICADORES</w:t>
            </w:r>
          </w:p>
        </w:tc>
        <w:tc>
          <w:tcPr>
            <w:tcW w:w="2550" w:type="dxa"/>
            <w:vMerge w:val="restart"/>
          </w:tcPr>
          <w:p w:rsidR="00E85A30" w:rsidRPr="00C34820" w:rsidRDefault="00E85A30" w:rsidP="00385121">
            <w:pPr>
              <w:jc w:val="center"/>
              <w:rPr>
                <w:rFonts w:cs="Arial"/>
                <w:b/>
                <w:szCs w:val="24"/>
              </w:rPr>
            </w:pPr>
            <w:r w:rsidRPr="00C34820">
              <w:rPr>
                <w:rFonts w:cs="Arial"/>
                <w:b/>
                <w:szCs w:val="24"/>
              </w:rPr>
              <w:t>ACCIONES</w:t>
            </w:r>
          </w:p>
        </w:tc>
        <w:tc>
          <w:tcPr>
            <w:tcW w:w="2204" w:type="dxa"/>
            <w:vMerge w:val="restart"/>
          </w:tcPr>
          <w:p w:rsidR="00E85A30" w:rsidRPr="00C34820" w:rsidRDefault="00E85A30" w:rsidP="00385121">
            <w:pPr>
              <w:jc w:val="center"/>
              <w:rPr>
                <w:rFonts w:cs="Arial"/>
                <w:b/>
                <w:szCs w:val="24"/>
              </w:rPr>
            </w:pPr>
            <w:r w:rsidRPr="00C34820">
              <w:rPr>
                <w:rFonts w:cs="Arial"/>
                <w:b/>
                <w:szCs w:val="24"/>
              </w:rPr>
              <w:t>RESPONSABLES</w:t>
            </w:r>
          </w:p>
        </w:tc>
        <w:tc>
          <w:tcPr>
            <w:tcW w:w="2381" w:type="dxa"/>
            <w:gridSpan w:val="2"/>
          </w:tcPr>
          <w:p w:rsidR="00E85A30" w:rsidRPr="00C34820" w:rsidRDefault="00E85A30" w:rsidP="00385121">
            <w:pPr>
              <w:jc w:val="center"/>
              <w:rPr>
                <w:rFonts w:cs="Arial"/>
                <w:b/>
                <w:szCs w:val="24"/>
              </w:rPr>
            </w:pPr>
            <w:r w:rsidRPr="00C34820">
              <w:rPr>
                <w:rFonts w:cs="Arial"/>
                <w:b/>
                <w:szCs w:val="24"/>
              </w:rPr>
              <w:t>PLAZO</w:t>
            </w:r>
          </w:p>
        </w:tc>
      </w:tr>
      <w:tr w:rsidR="00E85A30" w:rsidRPr="00C34820" w:rsidTr="00385121">
        <w:trPr>
          <w:trHeight w:val="172"/>
        </w:trPr>
        <w:tc>
          <w:tcPr>
            <w:tcW w:w="2923" w:type="dxa"/>
            <w:vMerge/>
          </w:tcPr>
          <w:p w:rsidR="00E85A30" w:rsidRPr="00C34820" w:rsidRDefault="00E85A30" w:rsidP="00385121">
            <w:pPr>
              <w:jc w:val="center"/>
              <w:rPr>
                <w:rFonts w:cs="Arial"/>
                <w:b/>
                <w:szCs w:val="24"/>
              </w:rPr>
            </w:pPr>
          </w:p>
        </w:tc>
        <w:tc>
          <w:tcPr>
            <w:tcW w:w="2494" w:type="dxa"/>
            <w:vMerge/>
          </w:tcPr>
          <w:p w:rsidR="00E85A30" w:rsidRPr="00C34820" w:rsidRDefault="00E85A30" w:rsidP="00385121">
            <w:pPr>
              <w:jc w:val="center"/>
              <w:rPr>
                <w:rFonts w:cs="Arial"/>
                <w:b/>
                <w:szCs w:val="24"/>
              </w:rPr>
            </w:pPr>
          </w:p>
        </w:tc>
        <w:tc>
          <w:tcPr>
            <w:tcW w:w="1897" w:type="dxa"/>
            <w:vMerge/>
          </w:tcPr>
          <w:p w:rsidR="00E85A30" w:rsidRPr="00C34820" w:rsidRDefault="00E85A30" w:rsidP="00385121">
            <w:pPr>
              <w:jc w:val="center"/>
              <w:rPr>
                <w:rFonts w:cs="Arial"/>
                <w:b/>
                <w:szCs w:val="24"/>
              </w:rPr>
            </w:pPr>
          </w:p>
        </w:tc>
        <w:tc>
          <w:tcPr>
            <w:tcW w:w="2550" w:type="dxa"/>
            <w:vMerge/>
          </w:tcPr>
          <w:p w:rsidR="00E85A30" w:rsidRPr="00C34820" w:rsidRDefault="00E85A30" w:rsidP="00385121">
            <w:pPr>
              <w:jc w:val="center"/>
              <w:rPr>
                <w:rFonts w:cs="Arial"/>
                <w:b/>
                <w:szCs w:val="24"/>
              </w:rPr>
            </w:pPr>
          </w:p>
        </w:tc>
        <w:tc>
          <w:tcPr>
            <w:tcW w:w="2204" w:type="dxa"/>
            <w:vMerge/>
          </w:tcPr>
          <w:p w:rsidR="00E85A30" w:rsidRPr="00C34820" w:rsidRDefault="00E85A30" w:rsidP="00385121">
            <w:pPr>
              <w:jc w:val="center"/>
              <w:rPr>
                <w:rFonts w:cs="Arial"/>
                <w:b/>
                <w:szCs w:val="24"/>
              </w:rPr>
            </w:pPr>
          </w:p>
        </w:tc>
        <w:tc>
          <w:tcPr>
            <w:tcW w:w="1231" w:type="dxa"/>
          </w:tcPr>
          <w:p w:rsidR="00E85A30" w:rsidRPr="00C34820" w:rsidRDefault="00E85A30" w:rsidP="00385121">
            <w:pPr>
              <w:jc w:val="center"/>
              <w:rPr>
                <w:rFonts w:cs="Arial"/>
                <w:b/>
                <w:szCs w:val="24"/>
              </w:rPr>
            </w:pPr>
            <w:r w:rsidRPr="00C34820">
              <w:rPr>
                <w:rFonts w:cs="Arial"/>
                <w:b/>
                <w:szCs w:val="24"/>
              </w:rPr>
              <w:t>Inicia</w:t>
            </w:r>
          </w:p>
        </w:tc>
        <w:tc>
          <w:tcPr>
            <w:tcW w:w="1150" w:type="dxa"/>
          </w:tcPr>
          <w:p w:rsidR="00E85A30" w:rsidRPr="00C34820" w:rsidRDefault="00E85A30" w:rsidP="00385121">
            <w:pPr>
              <w:jc w:val="center"/>
              <w:rPr>
                <w:rFonts w:cs="Arial"/>
                <w:b/>
                <w:szCs w:val="24"/>
              </w:rPr>
            </w:pPr>
            <w:r w:rsidRPr="00C34820">
              <w:rPr>
                <w:rFonts w:cs="Arial"/>
                <w:b/>
                <w:szCs w:val="24"/>
              </w:rPr>
              <w:t>Termina</w:t>
            </w:r>
          </w:p>
        </w:tc>
      </w:tr>
      <w:tr w:rsidR="00E85A30" w:rsidRPr="00C34820" w:rsidTr="00385121">
        <w:trPr>
          <w:trHeight w:val="1827"/>
        </w:trPr>
        <w:tc>
          <w:tcPr>
            <w:tcW w:w="2923" w:type="dxa"/>
          </w:tcPr>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E85A30">
            <w:pPr>
              <w:pStyle w:val="Prrafodelista"/>
              <w:numPr>
                <w:ilvl w:val="0"/>
                <w:numId w:val="9"/>
              </w:numPr>
              <w:spacing w:after="200" w:line="276" w:lineRule="auto"/>
              <w:jc w:val="both"/>
              <w:rPr>
                <w:rFonts w:cs="Arial"/>
                <w:szCs w:val="24"/>
              </w:rPr>
            </w:pPr>
            <w:r w:rsidRPr="00C34820">
              <w:rPr>
                <w:rFonts w:cs="Arial"/>
                <w:b/>
                <w:szCs w:val="24"/>
              </w:rPr>
              <w:t>Ejecutar la propuesta curricular en los estudiantes del PFC; para fortalecer las competencias básicas para su desempeño en Pre-escolar y básica primaria.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E85A30">
            <w:pPr>
              <w:pStyle w:val="Prrafodelista"/>
              <w:numPr>
                <w:ilvl w:val="0"/>
                <w:numId w:val="9"/>
              </w:numPr>
              <w:spacing w:after="200" w:line="276" w:lineRule="auto"/>
              <w:jc w:val="both"/>
              <w:rPr>
                <w:rFonts w:cs="Arial"/>
                <w:b/>
                <w:szCs w:val="24"/>
              </w:rPr>
            </w:pPr>
            <w:r w:rsidRPr="00C34820">
              <w:rPr>
                <w:rFonts w:cs="Arial"/>
                <w:b/>
                <w:szCs w:val="24"/>
              </w:rPr>
              <w:t>AJUSTAR LA PRÁCTICA PEDAGOGICA INVESTIGATIVA  A LA PROPUESTA CURRICULAR DEL PFC.</w:t>
            </w:r>
          </w:p>
          <w:p w:rsidR="00E85A30" w:rsidRPr="00C34820" w:rsidRDefault="00E85A30" w:rsidP="00385121">
            <w:pPr>
              <w:jc w:val="both"/>
              <w:rPr>
                <w:rFonts w:cs="Arial"/>
                <w:b/>
                <w:szCs w:val="24"/>
              </w:rPr>
            </w:pPr>
          </w:p>
          <w:p w:rsidR="00E85A30" w:rsidRPr="00C34820" w:rsidRDefault="00E85A30" w:rsidP="00385121">
            <w:pPr>
              <w:jc w:val="both"/>
              <w:rPr>
                <w:rFonts w:cs="Arial"/>
                <w:b/>
                <w:szCs w:val="24"/>
              </w:rPr>
            </w:pPr>
          </w:p>
          <w:p w:rsidR="00E85A30" w:rsidRPr="00C34820" w:rsidRDefault="00E85A30" w:rsidP="00385121">
            <w:pPr>
              <w:jc w:val="both"/>
              <w:rPr>
                <w:rFonts w:cs="Arial"/>
                <w:b/>
                <w:szCs w:val="24"/>
              </w:rPr>
            </w:pPr>
          </w:p>
          <w:p w:rsidR="00E85A30" w:rsidRPr="00C34820" w:rsidRDefault="00E85A30" w:rsidP="00385121">
            <w:pPr>
              <w:jc w:val="both"/>
              <w:rPr>
                <w:rFonts w:cs="Arial"/>
                <w:b/>
                <w:szCs w:val="24"/>
              </w:rPr>
            </w:pPr>
          </w:p>
          <w:p w:rsidR="00E85A30" w:rsidRPr="00C34820" w:rsidRDefault="00E85A30" w:rsidP="00385121">
            <w:pPr>
              <w:jc w:val="both"/>
              <w:rPr>
                <w:rFonts w:cs="Arial"/>
                <w:b/>
                <w:szCs w:val="24"/>
              </w:rPr>
            </w:pPr>
          </w:p>
          <w:p w:rsidR="00E85A30" w:rsidRPr="00C34820" w:rsidRDefault="00E85A30" w:rsidP="00385121">
            <w:pPr>
              <w:jc w:val="both"/>
              <w:rPr>
                <w:rFonts w:cs="Arial"/>
                <w:b/>
                <w:szCs w:val="24"/>
              </w:rPr>
            </w:pPr>
          </w:p>
          <w:p w:rsidR="00E85A30" w:rsidRPr="00C34820" w:rsidRDefault="00E85A30" w:rsidP="00385121">
            <w:pPr>
              <w:jc w:val="center"/>
              <w:rPr>
                <w:rFonts w:cs="Arial"/>
                <w:b/>
                <w:szCs w:val="24"/>
              </w:rPr>
            </w:pPr>
          </w:p>
          <w:p w:rsidR="00E85A30" w:rsidRPr="00C34820" w:rsidRDefault="00E85A30" w:rsidP="00385121">
            <w:pPr>
              <w:jc w:val="center"/>
              <w:rPr>
                <w:rFonts w:cs="Arial"/>
                <w:b/>
                <w:szCs w:val="24"/>
              </w:rPr>
            </w:pPr>
          </w:p>
          <w:p w:rsidR="00E85A30" w:rsidRPr="00C34820" w:rsidRDefault="00E85A30" w:rsidP="00385121">
            <w:pPr>
              <w:jc w:val="center"/>
              <w:rPr>
                <w:rFonts w:cs="Arial"/>
                <w:b/>
                <w:szCs w:val="24"/>
              </w:rPr>
            </w:pPr>
          </w:p>
          <w:p w:rsidR="00E85A30" w:rsidRPr="00C34820" w:rsidRDefault="00E85A30" w:rsidP="00385121">
            <w:pPr>
              <w:rPr>
                <w:rFonts w:cs="Arial"/>
                <w:b/>
                <w:szCs w:val="24"/>
              </w:rPr>
            </w:pPr>
          </w:p>
          <w:p w:rsidR="00E85A30" w:rsidRPr="00C34820" w:rsidRDefault="00E85A30" w:rsidP="00E85A30">
            <w:pPr>
              <w:pStyle w:val="Prrafodelista"/>
              <w:numPr>
                <w:ilvl w:val="0"/>
                <w:numId w:val="9"/>
              </w:numPr>
              <w:spacing w:after="200" w:line="276" w:lineRule="auto"/>
              <w:jc w:val="both"/>
              <w:rPr>
                <w:rFonts w:cs="Arial"/>
                <w:b/>
                <w:szCs w:val="24"/>
              </w:rPr>
            </w:pPr>
            <w:r w:rsidRPr="00C34820">
              <w:rPr>
                <w:rFonts w:cs="Arial"/>
                <w:b/>
                <w:szCs w:val="24"/>
              </w:rPr>
              <w:t>ESTABLECER ESTRATEGIAS PEDAGOGICAS PARA MEJORAR LOS RESULTADOS DE LAS PRUEBAS SABER-PRO  DE LOS ESTUDIANTES DEL PFC</w:t>
            </w:r>
          </w:p>
        </w:tc>
        <w:tc>
          <w:tcPr>
            <w:tcW w:w="2494" w:type="dxa"/>
          </w:tcPr>
          <w:p w:rsidR="00E85A30" w:rsidRPr="00C34820" w:rsidRDefault="00E85A30" w:rsidP="00385121">
            <w:pPr>
              <w:jc w:val="both"/>
              <w:rPr>
                <w:rFonts w:cs="Arial"/>
                <w:szCs w:val="24"/>
              </w:rPr>
            </w:pPr>
            <w:r w:rsidRPr="00C34820">
              <w:rPr>
                <w:rFonts w:cs="Arial"/>
                <w:szCs w:val="24"/>
              </w:rPr>
              <w:lastRenderedPageBreak/>
              <w:t xml:space="preserve">1.1 Reorganizar y ajustar los planes de </w:t>
            </w:r>
            <w:proofErr w:type="spellStart"/>
            <w:r w:rsidRPr="00C34820">
              <w:rPr>
                <w:rFonts w:cs="Arial"/>
                <w:szCs w:val="24"/>
              </w:rPr>
              <w:t>àreas</w:t>
            </w:r>
            <w:proofErr w:type="spellEnd"/>
            <w:r w:rsidRPr="00C34820">
              <w:rPr>
                <w:rFonts w:cs="Arial"/>
                <w:szCs w:val="24"/>
              </w:rPr>
              <w:t xml:space="preserve"> a la propuesta curricular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1.2  Ajustar y ejecutar la propuesta curricular a los semestres existentes.</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p>
          <w:p w:rsidR="00E85A30" w:rsidRPr="00C34820" w:rsidRDefault="00E85A30" w:rsidP="00385121">
            <w:pPr>
              <w:pStyle w:val="Prrafodelista"/>
              <w:ind w:left="360"/>
              <w:jc w:val="both"/>
              <w:rPr>
                <w:rFonts w:cs="Arial"/>
                <w:szCs w:val="24"/>
              </w:rPr>
            </w:pPr>
            <w:r w:rsidRPr="00C34820">
              <w:rPr>
                <w:rFonts w:cs="Arial"/>
                <w:szCs w:val="24"/>
              </w:rPr>
              <w:t xml:space="preserve">2.1  En diciembre del 2014 los docentes del PFC y  de </w:t>
            </w:r>
            <w:proofErr w:type="gramStart"/>
            <w:r w:rsidRPr="00C34820">
              <w:rPr>
                <w:rFonts w:cs="Arial"/>
                <w:szCs w:val="24"/>
              </w:rPr>
              <w:t>las básica primaria</w:t>
            </w:r>
            <w:proofErr w:type="gramEnd"/>
            <w:r w:rsidRPr="00C34820">
              <w:rPr>
                <w:rFonts w:cs="Arial"/>
                <w:szCs w:val="24"/>
              </w:rPr>
              <w:t xml:space="preserve">  continuaran implementando la propuesta curricular a la práctica pedagógica investigativa.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pStyle w:val="Prrafodelista"/>
              <w:ind w:left="0"/>
              <w:jc w:val="both"/>
              <w:rPr>
                <w:rFonts w:cs="Arial"/>
                <w:szCs w:val="24"/>
              </w:rPr>
            </w:pPr>
          </w:p>
          <w:p w:rsidR="00E85A30" w:rsidRPr="00C34820" w:rsidRDefault="00E85A30" w:rsidP="00385121">
            <w:pPr>
              <w:jc w:val="both"/>
              <w:rPr>
                <w:rFonts w:cs="Arial"/>
                <w:szCs w:val="24"/>
              </w:rPr>
            </w:pPr>
          </w:p>
          <w:p w:rsidR="00E85A30" w:rsidRPr="00C34820" w:rsidRDefault="00E85A30" w:rsidP="00385121">
            <w:pPr>
              <w:pStyle w:val="Prrafodelista"/>
              <w:ind w:left="0"/>
              <w:jc w:val="both"/>
              <w:rPr>
                <w:rFonts w:cs="Arial"/>
                <w:szCs w:val="24"/>
              </w:rPr>
            </w:pPr>
          </w:p>
          <w:p w:rsidR="00E85A30" w:rsidRPr="00C34820" w:rsidRDefault="00E85A30" w:rsidP="00385121">
            <w:pPr>
              <w:pStyle w:val="Prrafodelista"/>
              <w:ind w:left="0"/>
              <w:jc w:val="both"/>
              <w:rPr>
                <w:rFonts w:cs="Arial"/>
                <w:szCs w:val="24"/>
              </w:rPr>
            </w:pPr>
          </w:p>
          <w:p w:rsidR="00E85A30" w:rsidRPr="00C34820" w:rsidRDefault="00E85A30" w:rsidP="00385121">
            <w:pPr>
              <w:pStyle w:val="Prrafodelista"/>
              <w:ind w:left="0"/>
              <w:jc w:val="both"/>
              <w:rPr>
                <w:rFonts w:cs="Arial"/>
                <w:szCs w:val="24"/>
              </w:rPr>
            </w:pPr>
          </w:p>
          <w:p w:rsidR="00E85A30" w:rsidRPr="00C34820" w:rsidRDefault="00E85A30" w:rsidP="00385121">
            <w:pPr>
              <w:pStyle w:val="Prrafodelista"/>
              <w:ind w:left="0"/>
              <w:jc w:val="both"/>
              <w:rPr>
                <w:rFonts w:cs="Arial"/>
                <w:szCs w:val="24"/>
              </w:rPr>
            </w:pPr>
            <w:r w:rsidRPr="00C34820">
              <w:rPr>
                <w:rFonts w:cs="Arial"/>
                <w:szCs w:val="24"/>
              </w:rPr>
              <w:t>3.1 Analizar los resultados de las pruebas SABER-PRO para identificar las debilidades y fortalezas de los estudiantes del PFC.</w:t>
            </w:r>
          </w:p>
          <w:p w:rsidR="00E85A30" w:rsidRPr="00C34820" w:rsidRDefault="00E85A30" w:rsidP="00385121">
            <w:pPr>
              <w:pStyle w:val="Prrafodelista"/>
              <w:ind w:left="0"/>
              <w:jc w:val="both"/>
              <w:rPr>
                <w:rFonts w:cs="Arial"/>
                <w:szCs w:val="24"/>
              </w:rPr>
            </w:pPr>
          </w:p>
          <w:p w:rsidR="00E85A30" w:rsidRPr="00C34820" w:rsidRDefault="00E85A30" w:rsidP="00E85A30">
            <w:pPr>
              <w:pStyle w:val="Prrafodelista"/>
              <w:numPr>
                <w:ilvl w:val="1"/>
                <w:numId w:val="5"/>
              </w:numPr>
              <w:jc w:val="both"/>
              <w:rPr>
                <w:rFonts w:cs="Arial"/>
                <w:szCs w:val="24"/>
              </w:rPr>
            </w:pPr>
            <w:r w:rsidRPr="00C34820">
              <w:rPr>
                <w:rFonts w:cs="Arial"/>
                <w:szCs w:val="24"/>
              </w:rPr>
              <w:t xml:space="preserve">Fortalecer el proceso de evaluación desde el plan de área con actividades estrategias y </w:t>
            </w:r>
            <w:r w:rsidRPr="00C34820">
              <w:rPr>
                <w:rFonts w:cs="Arial"/>
                <w:szCs w:val="24"/>
              </w:rPr>
              <w:lastRenderedPageBreak/>
              <w:t>acciones que mejoren su desempeño.</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tc>
        <w:tc>
          <w:tcPr>
            <w:tcW w:w="1897" w:type="dxa"/>
          </w:tcPr>
          <w:p w:rsidR="00E85A30" w:rsidRPr="00C34820" w:rsidRDefault="00E85A30" w:rsidP="00385121">
            <w:pPr>
              <w:jc w:val="both"/>
              <w:rPr>
                <w:rFonts w:cs="Arial"/>
                <w:szCs w:val="24"/>
              </w:rPr>
            </w:pPr>
            <w:r w:rsidRPr="00C34820">
              <w:rPr>
                <w:rFonts w:cs="Arial"/>
                <w:szCs w:val="24"/>
              </w:rPr>
              <w:lastRenderedPageBreak/>
              <w:t>Porcentaje de docentes ajustando su plan de área a la propuesta curricular.</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Porcentaje de docentes aplicando la propuesta curricular a los estudiantes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Porcentaje de docentes del PFC y de básicas primaria implementando la estructura curricular a la práctica pedagógica investigativa.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Porcentaje de docente analizando los resultados de las pruebas SABER-PRO de los estudiantes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 xml:space="preserve">Número de docentes implementando </w:t>
            </w:r>
            <w:r w:rsidRPr="00C34820">
              <w:rPr>
                <w:rFonts w:cs="Arial"/>
                <w:szCs w:val="24"/>
              </w:rPr>
              <w:lastRenderedPageBreak/>
              <w:t>actividades, estrategias y acciones que mejoren el desempeño de estuantes en la pruebas SABER-PRO.</w:t>
            </w:r>
          </w:p>
        </w:tc>
        <w:tc>
          <w:tcPr>
            <w:tcW w:w="2550" w:type="dxa"/>
          </w:tcPr>
          <w:p w:rsidR="00E85A30" w:rsidRPr="00C34820" w:rsidRDefault="00E85A30" w:rsidP="00385121">
            <w:pPr>
              <w:pStyle w:val="Prrafodelista"/>
              <w:ind w:left="0"/>
              <w:jc w:val="both"/>
              <w:rPr>
                <w:rFonts w:cs="Arial"/>
                <w:szCs w:val="24"/>
              </w:rPr>
            </w:pPr>
            <w:r w:rsidRPr="00C34820">
              <w:rPr>
                <w:rFonts w:cs="Arial"/>
                <w:szCs w:val="24"/>
              </w:rPr>
              <w:lastRenderedPageBreak/>
              <w:t>Mesas de trabajo  de los docentes del PFC revisando y ajustando el plan de área a la propuesta curricular.</w:t>
            </w:r>
          </w:p>
          <w:p w:rsidR="00E85A30" w:rsidRPr="00C34820" w:rsidRDefault="00E85A30" w:rsidP="00385121">
            <w:pPr>
              <w:pStyle w:val="Prrafodelista"/>
              <w:ind w:left="0"/>
              <w:jc w:val="both"/>
              <w:rPr>
                <w:rFonts w:cs="Arial"/>
                <w:szCs w:val="24"/>
              </w:rPr>
            </w:pPr>
          </w:p>
          <w:p w:rsidR="00E85A30" w:rsidRPr="00C34820" w:rsidRDefault="00E85A30" w:rsidP="00385121">
            <w:pPr>
              <w:pStyle w:val="Prrafodelista"/>
              <w:ind w:left="0"/>
              <w:jc w:val="both"/>
              <w:rPr>
                <w:rFonts w:cs="Arial"/>
                <w:szCs w:val="24"/>
              </w:rPr>
            </w:pPr>
          </w:p>
          <w:p w:rsidR="00E85A30" w:rsidRPr="00C34820" w:rsidRDefault="00E85A30" w:rsidP="00385121">
            <w:pPr>
              <w:pStyle w:val="Prrafodelista"/>
              <w:ind w:left="0"/>
              <w:jc w:val="both"/>
              <w:rPr>
                <w:rFonts w:cs="Arial"/>
                <w:szCs w:val="24"/>
              </w:rPr>
            </w:pPr>
            <w:r w:rsidRPr="00C34820">
              <w:rPr>
                <w:rFonts w:cs="Arial"/>
                <w:szCs w:val="24"/>
              </w:rPr>
              <w:t>Intercambio de experiencias significativas entre docentes y estudiantes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Revisión periódica y sistemática de la propuesta curricular que permita los ajustes necesarios de los procesos</w:t>
            </w:r>
          </w:p>
          <w:p w:rsidR="00E85A30" w:rsidRPr="00C34820" w:rsidRDefault="00E85A30" w:rsidP="00385121">
            <w:pPr>
              <w:jc w:val="both"/>
              <w:rPr>
                <w:rFonts w:cs="Arial"/>
                <w:szCs w:val="24"/>
              </w:rPr>
            </w:pPr>
          </w:p>
          <w:p w:rsidR="00E85A30" w:rsidRPr="00C34820" w:rsidRDefault="00E85A30" w:rsidP="00385121">
            <w:pPr>
              <w:pStyle w:val="Prrafodelista"/>
              <w:ind w:left="0"/>
              <w:jc w:val="both"/>
              <w:rPr>
                <w:rFonts w:cs="Arial"/>
                <w:szCs w:val="24"/>
              </w:rPr>
            </w:pPr>
            <w:r w:rsidRPr="00C34820">
              <w:rPr>
                <w:rFonts w:cs="Arial"/>
                <w:szCs w:val="24"/>
              </w:rPr>
              <w:t xml:space="preserve">Dar continuidad al equipo interdisciplinar al interior del PFC, que propenda por la </w:t>
            </w:r>
            <w:r w:rsidRPr="00C34820">
              <w:rPr>
                <w:rFonts w:cs="Arial"/>
                <w:szCs w:val="24"/>
              </w:rPr>
              <w:lastRenderedPageBreak/>
              <w:t>planeación y direccionamiento de los procesos de evaluación.</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Realizar encuentros pedagógicos con los docentes de los diversos cursos.</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Realizar talleres de socialización con los docentes asesores de básica primaria.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Realizar talleres de capacitación a los docentes del PFC concerniente a evaluación tipo saber.</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 xml:space="preserve">Realizar jornadas de trabajo para establecer criterios y acuerdos básicos sobre estrategias metodológicas del PFC para mejorar </w:t>
            </w:r>
            <w:r w:rsidRPr="00C34820">
              <w:rPr>
                <w:rFonts w:cs="Arial"/>
                <w:szCs w:val="24"/>
              </w:rPr>
              <w:lastRenderedPageBreak/>
              <w:t>los resultados de las pruebas saber pro.</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 xml:space="preserve"> La socialización del análisis de los resultados con los docentes del P.F.C, debe ser oportuna y periódica con el fin de retroalimentar y enriquecer la </w:t>
            </w:r>
            <w:proofErr w:type="spellStart"/>
            <w:r w:rsidRPr="00C34820">
              <w:rPr>
                <w:rFonts w:cs="Arial"/>
                <w:szCs w:val="24"/>
              </w:rPr>
              <w:t>practica</w:t>
            </w:r>
            <w:proofErr w:type="spellEnd"/>
            <w:r w:rsidRPr="00C34820">
              <w:rPr>
                <w:rFonts w:cs="Arial"/>
                <w:szCs w:val="24"/>
              </w:rPr>
              <w:t xml:space="preserve"> pedagógica.</w:t>
            </w:r>
          </w:p>
          <w:p w:rsidR="00E85A30" w:rsidRPr="00C34820" w:rsidRDefault="00E85A30" w:rsidP="00385121">
            <w:pPr>
              <w:jc w:val="both"/>
              <w:rPr>
                <w:rFonts w:cs="Arial"/>
                <w:szCs w:val="24"/>
              </w:rPr>
            </w:pPr>
          </w:p>
        </w:tc>
        <w:tc>
          <w:tcPr>
            <w:tcW w:w="2204" w:type="dxa"/>
          </w:tcPr>
          <w:p w:rsidR="00E85A30" w:rsidRPr="00C34820" w:rsidRDefault="00E85A30" w:rsidP="00385121">
            <w:pPr>
              <w:jc w:val="both"/>
              <w:rPr>
                <w:rFonts w:cs="Arial"/>
                <w:szCs w:val="24"/>
              </w:rPr>
            </w:pPr>
            <w:r w:rsidRPr="00C34820">
              <w:rPr>
                <w:rFonts w:cs="Arial"/>
                <w:szCs w:val="24"/>
              </w:rPr>
              <w:lastRenderedPageBreak/>
              <w:t xml:space="preserve">Rectora </w:t>
            </w:r>
          </w:p>
          <w:p w:rsidR="00E85A30" w:rsidRPr="00C34820" w:rsidRDefault="00E85A30" w:rsidP="00385121">
            <w:pPr>
              <w:jc w:val="both"/>
              <w:rPr>
                <w:rFonts w:cs="Arial"/>
                <w:szCs w:val="24"/>
              </w:rPr>
            </w:pPr>
            <w:r w:rsidRPr="00C34820">
              <w:rPr>
                <w:rFonts w:cs="Arial"/>
                <w:szCs w:val="24"/>
              </w:rPr>
              <w:t>Coordinadora académica.</w:t>
            </w:r>
          </w:p>
          <w:p w:rsidR="00E85A30" w:rsidRPr="00C34820" w:rsidRDefault="00E85A30" w:rsidP="00385121">
            <w:pPr>
              <w:jc w:val="both"/>
              <w:rPr>
                <w:rFonts w:cs="Arial"/>
                <w:szCs w:val="24"/>
              </w:rPr>
            </w:pPr>
            <w:r w:rsidRPr="00C34820">
              <w:rPr>
                <w:rFonts w:cs="Arial"/>
                <w:szCs w:val="24"/>
              </w:rPr>
              <w:t>Miembros del Consejo Académico.</w:t>
            </w:r>
          </w:p>
          <w:p w:rsidR="00E85A30" w:rsidRPr="00C34820" w:rsidRDefault="00E85A30" w:rsidP="00385121">
            <w:pPr>
              <w:jc w:val="both"/>
              <w:rPr>
                <w:rFonts w:cs="Arial"/>
                <w:szCs w:val="24"/>
              </w:rPr>
            </w:pPr>
            <w:r w:rsidRPr="00C34820">
              <w:rPr>
                <w:rFonts w:cs="Arial"/>
                <w:szCs w:val="24"/>
              </w:rPr>
              <w:t xml:space="preserve"> </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Coordinador del PFC y Coordinadora académica.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 xml:space="preserve">Coordinador </w:t>
            </w:r>
            <w:proofErr w:type="spellStart"/>
            <w:r w:rsidRPr="00C34820">
              <w:rPr>
                <w:rFonts w:cs="Arial"/>
                <w:szCs w:val="24"/>
              </w:rPr>
              <w:t>Acadèmico</w:t>
            </w:r>
            <w:proofErr w:type="spellEnd"/>
            <w:r w:rsidRPr="00C34820">
              <w:rPr>
                <w:rFonts w:cs="Arial"/>
                <w:szCs w:val="24"/>
              </w:rPr>
              <w:t xml:space="preserve">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Coordinador del programa y docentes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Coordinador del programa y docentes del PFC.</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Coordinadora de práctica docente e investigativa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Coordinación Académica.</w:t>
            </w: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p>
          <w:p w:rsidR="00E85A30" w:rsidRPr="00C34820" w:rsidRDefault="00E85A30" w:rsidP="00385121">
            <w:pPr>
              <w:jc w:val="both"/>
              <w:rPr>
                <w:rFonts w:cs="Arial"/>
                <w:szCs w:val="24"/>
              </w:rPr>
            </w:pPr>
            <w:r w:rsidRPr="00C34820">
              <w:rPr>
                <w:rFonts w:cs="Arial"/>
                <w:szCs w:val="24"/>
              </w:rPr>
              <w:t>Coordinación Académico</w:t>
            </w:r>
          </w:p>
          <w:p w:rsidR="00E85A30" w:rsidRPr="00C34820" w:rsidRDefault="00E85A30" w:rsidP="00385121">
            <w:pPr>
              <w:jc w:val="both"/>
              <w:rPr>
                <w:rFonts w:cs="Arial"/>
                <w:szCs w:val="24"/>
              </w:rPr>
            </w:pPr>
            <w:r w:rsidRPr="00C34820">
              <w:rPr>
                <w:rFonts w:cs="Arial"/>
                <w:szCs w:val="24"/>
              </w:rPr>
              <w:t xml:space="preserve"> Con el apoyo</w:t>
            </w:r>
          </w:p>
          <w:p w:rsidR="00E85A30" w:rsidRPr="00C34820" w:rsidRDefault="00E85A30" w:rsidP="00385121">
            <w:pPr>
              <w:jc w:val="both"/>
              <w:rPr>
                <w:rFonts w:cs="Arial"/>
                <w:szCs w:val="24"/>
              </w:rPr>
            </w:pPr>
            <w:r w:rsidRPr="00C34820">
              <w:rPr>
                <w:rFonts w:cs="Arial"/>
                <w:szCs w:val="24"/>
              </w:rPr>
              <w:t xml:space="preserve"> </w:t>
            </w:r>
            <w:proofErr w:type="gramStart"/>
            <w:r w:rsidRPr="00C34820">
              <w:rPr>
                <w:rFonts w:cs="Arial"/>
                <w:szCs w:val="24"/>
              </w:rPr>
              <w:t>del</w:t>
            </w:r>
            <w:proofErr w:type="gramEnd"/>
            <w:r w:rsidRPr="00C34820">
              <w:rPr>
                <w:rFonts w:cs="Arial"/>
                <w:szCs w:val="24"/>
              </w:rPr>
              <w:t xml:space="preserve"> departamento de </w:t>
            </w:r>
            <w:proofErr w:type="spellStart"/>
            <w:r w:rsidRPr="00C34820">
              <w:rPr>
                <w:rFonts w:cs="Arial"/>
                <w:szCs w:val="24"/>
              </w:rPr>
              <w:t>psicorientacion</w:t>
            </w:r>
            <w:proofErr w:type="spellEnd"/>
            <w:r w:rsidRPr="00C34820">
              <w:rPr>
                <w:rFonts w:cs="Arial"/>
                <w:szCs w:val="24"/>
              </w:rPr>
              <w:t>.</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 xml:space="preserve">Coordinador académico y apoyo de la </w:t>
            </w:r>
            <w:proofErr w:type="spellStart"/>
            <w:r w:rsidRPr="00C34820">
              <w:rPr>
                <w:rFonts w:cs="Arial"/>
                <w:szCs w:val="24"/>
              </w:rPr>
              <w:t>psicorientadora</w:t>
            </w:r>
            <w:proofErr w:type="spellEnd"/>
            <w:r w:rsidRPr="00C34820">
              <w:rPr>
                <w:rFonts w:cs="Arial"/>
                <w:szCs w:val="24"/>
              </w:rPr>
              <w:t>.</w:t>
            </w:r>
          </w:p>
        </w:tc>
        <w:tc>
          <w:tcPr>
            <w:tcW w:w="1231" w:type="dxa"/>
          </w:tcPr>
          <w:p w:rsidR="00E85A30" w:rsidRPr="00C34820" w:rsidRDefault="00E85A30" w:rsidP="00385121">
            <w:pPr>
              <w:jc w:val="center"/>
              <w:rPr>
                <w:rFonts w:cs="Arial"/>
                <w:szCs w:val="24"/>
              </w:rPr>
            </w:pPr>
            <w:r w:rsidRPr="00C34820">
              <w:rPr>
                <w:rFonts w:cs="Arial"/>
                <w:szCs w:val="24"/>
              </w:rPr>
              <w:lastRenderedPageBreak/>
              <w:t>17</w:t>
            </w:r>
          </w:p>
          <w:p w:rsidR="00E85A30" w:rsidRPr="00C34820" w:rsidRDefault="00E85A30" w:rsidP="00385121">
            <w:pPr>
              <w:jc w:val="center"/>
              <w:rPr>
                <w:rFonts w:cs="Arial"/>
                <w:szCs w:val="24"/>
              </w:rPr>
            </w:pPr>
            <w:r w:rsidRPr="00C34820">
              <w:rPr>
                <w:rFonts w:cs="Arial"/>
                <w:szCs w:val="24"/>
              </w:rPr>
              <w:t>Enero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r w:rsidRPr="00C34820">
              <w:rPr>
                <w:rFonts w:cs="Arial"/>
                <w:szCs w:val="24"/>
              </w:rPr>
              <w:t>Feb .10-2014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Feb04-2014</w:t>
            </w:r>
          </w:p>
          <w:p w:rsidR="00E85A30" w:rsidRPr="00C34820" w:rsidRDefault="00E85A30" w:rsidP="00385121">
            <w:pPr>
              <w:jc w:val="center"/>
              <w:rPr>
                <w:rFonts w:cs="Arial"/>
                <w:szCs w:val="24"/>
              </w:rPr>
            </w:pPr>
          </w:p>
          <w:p w:rsidR="00E85A30" w:rsidRPr="00C34820" w:rsidRDefault="00E85A30" w:rsidP="00385121">
            <w:pPr>
              <w:rPr>
                <w:rFonts w:cs="Arial"/>
                <w:szCs w:val="24"/>
              </w:rPr>
            </w:pPr>
          </w:p>
          <w:p w:rsidR="00E85A30" w:rsidRPr="00C34820" w:rsidRDefault="00E85A30" w:rsidP="00385121">
            <w:pPr>
              <w:jc w:val="center"/>
              <w:rPr>
                <w:rFonts w:cs="Arial"/>
                <w:szCs w:val="24"/>
              </w:rPr>
            </w:pPr>
            <w:r w:rsidRPr="00C34820">
              <w:rPr>
                <w:rFonts w:cs="Arial"/>
                <w:szCs w:val="24"/>
              </w:rPr>
              <w:t>17MARZO-2014</w:t>
            </w:r>
          </w:p>
          <w:p w:rsidR="00E85A30" w:rsidRPr="00C34820" w:rsidRDefault="00E85A30" w:rsidP="00385121">
            <w:pPr>
              <w:jc w:val="center"/>
              <w:rPr>
                <w:rFonts w:cs="Arial"/>
                <w:szCs w:val="24"/>
              </w:rPr>
            </w:pPr>
            <w:r w:rsidRPr="00C34820">
              <w:rPr>
                <w:rFonts w:cs="Arial"/>
                <w:szCs w:val="24"/>
              </w:rPr>
              <w:t xml:space="preserve">  </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14 Feb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10febrero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18 marzo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5 de febrero.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r w:rsidRPr="00C34820">
              <w:rPr>
                <w:rFonts w:cs="Arial"/>
                <w:szCs w:val="24"/>
              </w:rPr>
              <w:t xml:space="preserve"> 22 de enero 2014</w:t>
            </w:r>
          </w:p>
        </w:tc>
        <w:tc>
          <w:tcPr>
            <w:tcW w:w="1150" w:type="dxa"/>
          </w:tcPr>
          <w:p w:rsidR="00E85A30" w:rsidRPr="00C34820" w:rsidRDefault="00E85A30" w:rsidP="00385121">
            <w:pPr>
              <w:jc w:val="center"/>
              <w:rPr>
                <w:rFonts w:cs="Arial"/>
                <w:szCs w:val="24"/>
              </w:rPr>
            </w:pPr>
          </w:p>
          <w:p w:rsidR="00E85A30" w:rsidRPr="00C34820" w:rsidRDefault="00E85A30" w:rsidP="00385121">
            <w:pPr>
              <w:rPr>
                <w:rFonts w:cs="Arial"/>
                <w:szCs w:val="24"/>
              </w:rPr>
            </w:pPr>
            <w:r w:rsidRPr="00C34820">
              <w:rPr>
                <w:rFonts w:cs="Arial"/>
                <w:szCs w:val="24"/>
              </w:rPr>
              <w:t>06nov-2014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Nov 10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p>
          <w:p w:rsidR="00E85A30" w:rsidRPr="00C34820" w:rsidRDefault="00E85A30" w:rsidP="00385121">
            <w:pPr>
              <w:jc w:val="center"/>
              <w:rPr>
                <w:rFonts w:cs="Arial"/>
                <w:szCs w:val="24"/>
              </w:rPr>
            </w:pPr>
            <w:r w:rsidRPr="00C34820">
              <w:rPr>
                <w:rFonts w:cs="Arial"/>
                <w:szCs w:val="24"/>
              </w:rPr>
              <w:t>24-Octubre-2014</w:t>
            </w:r>
          </w:p>
          <w:p w:rsidR="00E85A30" w:rsidRPr="00C34820" w:rsidRDefault="00E85A30" w:rsidP="00385121">
            <w:pPr>
              <w:rPr>
                <w:rFonts w:cs="Arial"/>
                <w:szCs w:val="24"/>
              </w:rPr>
            </w:pPr>
          </w:p>
          <w:p w:rsidR="00E85A30" w:rsidRPr="00C34820" w:rsidRDefault="00E85A30" w:rsidP="00385121">
            <w:pPr>
              <w:jc w:val="center"/>
              <w:rPr>
                <w:rFonts w:cs="Arial"/>
                <w:szCs w:val="24"/>
              </w:rPr>
            </w:pPr>
            <w:r w:rsidRPr="00C34820">
              <w:rPr>
                <w:rFonts w:cs="Arial"/>
                <w:szCs w:val="24"/>
              </w:rPr>
              <w:t xml:space="preserve">  27 de noviembre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A22B4E" w:rsidP="00385121">
            <w:pPr>
              <w:jc w:val="center"/>
              <w:rPr>
                <w:rFonts w:cs="Arial"/>
                <w:szCs w:val="24"/>
              </w:rPr>
            </w:pPr>
            <w:r>
              <w:rPr>
                <w:rFonts w:cs="Arial"/>
                <w:szCs w:val="24"/>
              </w:rPr>
              <w:t>2</w:t>
            </w:r>
            <w:r w:rsidR="00E85A30" w:rsidRPr="00C34820">
              <w:rPr>
                <w:rFonts w:cs="Arial"/>
                <w:szCs w:val="24"/>
              </w:rPr>
              <w:t>7-Octubre</w:t>
            </w:r>
          </w:p>
          <w:p w:rsidR="00E85A30" w:rsidRPr="00C34820" w:rsidRDefault="00E85A30" w:rsidP="00385121">
            <w:pPr>
              <w:jc w:val="center"/>
              <w:rPr>
                <w:rFonts w:cs="Arial"/>
                <w:szCs w:val="24"/>
              </w:rPr>
            </w:pPr>
            <w:r w:rsidRPr="00C34820">
              <w:rPr>
                <w:rFonts w:cs="Arial"/>
                <w:szCs w:val="24"/>
              </w:rPr>
              <w:t>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r w:rsidRPr="00C34820">
              <w:rPr>
                <w:rFonts w:cs="Arial"/>
                <w:szCs w:val="24"/>
              </w:rPr>
              <w:t>30 octubre</w:t>
            </w:r>
          </w:p>
          <w:p w:rsidR="00E85A30" w:rsidRPr="00C34820" w:rsidRDefault="00E85A30" w:rsidP="00385121">
            <w:pPr>
              <w:jc w:val="center"/>
              <w:rPr>
                <w:rFonts w:cs="Arial"/>
                <w:szCs w:val="24"/>
              </w:rPr>
            </w:pPr>
            <w:r w:rsidRPr="00C34820">
              <w:rPr>
                <w:rFonts w:cs="Arial"/>
                <w:szCs w:val="24"/>
              </w:rPr>
              <w:t xml:space="preserve">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rPr>
                <w:rFonts w:cs="Arial"/>
                <w:szCs w:val="24"/>
              </w:rPr>
            </w:pPr>
          </w:p>
          <w:p w:rsidR="00E85A30" w:rsidRPr="00C34820" w:rsidRDefault="00E85A30" w:rsidP="00385121">
            <w:pPr>
              <w:jc w:val="center"/>
              <w:rPr>
                <w:rFonts w:cs="Arial"/>
                <w:szCs w:val="24"/>
              </w:rPr>
            </w:pPr>
            <w:proofErr w:type="gramStart"/>
            <w:r w:rsidRPr="00C34820">
              <w:rPr>
                <w:rFonts w:cs="Arial"/>
                <w:szCs w:val="24"/>
              </w:rPr>
              <w:t>enero</w:t>
            </w:r>
            <w:proofErr w:type="gramEnd"/>
            <w:r w:rsidRPr="00C34820">
              <w:rPr>
                <w:rFonts w:cs="Arial"/>
                <w:szCs w:val="24"/>
              </w:rPr>
              <w:t>. 2015</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11 Junio 2014</w:t>
            </w: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p>
          <w:p w:rsidR="00E85A30" w:rsidRPr="00C34820" w:rsidRDefault="00E85A30" w:rsidP="00385121">
            <w:pPr>
              <w:jc w:val="center"/>
              <w:rPr>
                <w:rFonts w:cs="Arial"/>
                <w:szCs w:val="24"/>
              </w:rPr>
            </w:pPr>
            <w:r w:rsidRPr="00C34820">
              <w:rPr>
                <w:rFonts w:cs="Arial"/>
                <w:szCs w:val="24"/>
              </w:rPr>
              <w:t>2 de abril 2014</w:t>
            </w:r>
          </w:p>
        </w:tc>
      </w:tr>
    </w:tbl>
    <w:p w:rsidR="00E85A30" w:rsidRPr="00C34820" w:rsidRDefault="00E85A30" w:rsidP="00E85A30">
      <w:pPr>
        <w:jc w:val="center"/>
        <w:rPr>
          <w:rFonts w:cs="Arial"/>
          <w:b/>
          <w:szCs w:val="24"/>
        </w:rPr>
      </w:pPr>
    </w:p>
    <w:p w:rsidR="00E85A30" w:rsidRPr="00C34820" w:rsidRDefault="00E85A30" w:rsidP="00E85A30">
      <w:pPr>
        <w:jc w:val="center"/>
        <w:rPr>
          <w:rFonts w:cs="Arial"/>
          <w:b/>
          <w:szCs w:val="24"/>
        </w:rPr>
      </w:pPr>
    </w:p>
    <w:p w:rsidR="00E85A30" w:rsidRPr="00C34820" w:rsidRDefault="00E85A30" w:rsidP="00E85A30">
      <w:pPr>
        <w:jc w:val="center"/>
        <w:rPr>
          <w:rFonts w:cs="Arial"/>
          <w:b/>
          <w:szCs w:val="24"/>
        </w:rPr>
      </w:pPr>
    </w:p>
    <w:p w:rsidR="00E85A30" w:rsidRPr="00C34820" w:rsidRDefault="00E85A30" w:rsidP="00E85A30">
      <w:pPr>
        <w:jc w:val="center"/>
        <w:rPr>
          <w:rFonts w:cs="Arial"/>
          <w:b/>
          <w:szCs w:val="24"/>
        </w:rPr>
      </w:pPr>
    </w:p>
    <w:p w:rsidR="00E85A30" w:rsidRPr="00C34820" w:rsidRDefault="00E85A30" w:rsidP="00E85A30">
      <w:pPr>
        <w:rPr>
          <w:rFonts w:cs="Arial"/>
          <w:szCs w:val="24"/>
        </w:rPr>
      </w:pPr>
    </w:p>
    <w:p w:rsidR="00E85A30" w:rsidRPr="00C34820" w:rsidRDefault="00E85A30" w:rsidP="00E85A30">
      <w:pPr>
        <w:rPr>
          <w:rFonts w:cs="Arial"/>
          <w:szCs w:val="24"/>
        </w:rPr>
      </w:pPr>
    </w:p>
    <w:p w:rsidR="00E85A30" w:rsidRPr="00C34820" w:rsidRDefault="00E85A30" w:rsidP="00E85A30">
      <w:pPr>
        <w:pStyle w:val="Prrafodelista"/>
        <w:numPr>
          <w:ilvl w:val="0"/>
          <w:numId w:val="4"/>
        </w:numPr>
        <w:rPr>
          <w:rFonts w:cs="Arial"/>
          <w:b/>
          <w:szCs w:val="24"/>
        </w:rPr>
      </w:pPr>
      <w:r w:rsidRPr="00C34820">
        <w:rPr>
          <w:rFonts w:cs="Arial"/>
          <w:b/>
          <w:szCs w:val="24"/>
        </w:rPr>
        <w:t>ÁREA DE GESTIÓN COMUNITARIA:</w:t>
      </w: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rPr>
          <w:rFonts w:cs="Arial"/>
          <w:b/>
          <w:szCs w:val="24"/>
        </w:rPr>
      </w:pPr>
    </w:p>
    <w:p w:rsidR="00E85A30" w:rsidRPr="00C34820" w:rsidRDefault="00E85A30" w:rsidP="00E85A30">
      <w:pPr>
        <w:pStyle w:val="Prrafodelista"/>
        <w:rPr>
          <w:rFonts w:cs="Arial"/>
          <w:b/>
          <w:szCs w:val="24"/>
        </w:rPr>
      </w:pPr>
    </w:p>
    <w:p w:rsidR="00E85A30" w:rsidRPr="00C34820" w:rsidRDefault="00E85A30" w:rsidP="00E85A30">
      <w:pPr>
        <w:rPr>
          <w:rFonts w:cs="Arial"/>
          <w:szCs w:val="24"/>
        </w:rPr>
      </w:pPr>
    </w:p>
    <w:tbl>
      <w:tblPr>
        <w:tblW w:w="14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26"/>
        <w:gridCol w:w="2560"/>
        <w:gridCol w:w="2410"/>
        <w:gridCol w:w="2268"/>
        <w:gridCol w:w="2410"/>
        <w:gridCol w:w="1275"/>
        <w:gridCol w:w="1276"/>
      </w:tblGrid>
      <w:tr w:rsidR="00E85A30" w:rsidRPr="00C34820" w:rsidTr="00E85A30">
        <w:trPr>
          <w:trHeight w:val="324"/>
        </w:trPr>
        <w:tc>
          <w:tcPr>
            <w:tcW w:w="2226" w:type="dxa"/>
            <w:vMerge w:val="restart"/>
            <w:vAlign w:val="center"/>
          </w:tcPr>
          <w:p w:rsidR="00E85A30" w:rsidRPr="00C34820" w:rsidRDefault="00E85A30" w:rsidP="00385121">
            <w:pPr>
              <w:spacing w:line="360" w:lineRule="auto"/>
              <w:contextualSpacing/>
              <w:jc w:val="center"/>
              <w:rPr>
                <w:rFonts w:cs="Arial"/>
                <w:b/>
                <w:szCs w:val="24"/>
              </w:rPr>
            </w:pPr>
            <w:r w:rsidRPr="00C34820">
              <w:rPr>
                <w:rFonts w:cs="Arial"/>
                <w:b/>
                <w:szCs w:val="24"/>
              </w:rPr>
              <w:t>OBJETIVOS</w:t>
            </w:r>
          </w:p>
        </w:tc>
        <w:tc>
          <w:tcPr>
            <w:tcW w:w="2560" w:type="dxa"/>
            <w:vMerge w:val="restart"/>
            <w:vAlign w:val="center"/>
          </w:tcPr>
          <w:p w:rsidR="00E85A30" w:rsidRPr="00C34820" w:rsidRDefault="00E85A30" w:rsidP="00385121">
            <w:pPr>
              <w:spacing w:line="360" w:lineRule="auto"/>
              <w:ind w:left="720"/>
              <w:contextualSpacing/>
              <w:rPr>
                <w:rFonts w:cs="Arial"/>
                <w:b/>
                <w:szCs w:val="24"/>
              </w:rPr>
            </w:pPr>
            <w:r w:rsidRPr="00C34820">
              <w:rPr>
                <w:rFonts w:cs="Arial"/>
                <w:b/>
                <w:szCs w:val="24"/>
              </w:rPr>
              <w:t>METAS</w:t>
            </w:r>
          </w:p>
        </w:tc>
        <w:tc>
          <w:tcPr>
            <w:tcW w:w="2410" w:type="dxa"/>
            <w:vMerge w:val="restart"/>
            <w:vAlign w:val="center"/>
          </w:tcPr>
          <w:p w:rsidR="00E85A30" w:rsidRPr="00C34820" w:rsidRDefault="00E85A30" w:rsidP="00385121">
            <w:pPr>
              <w:spacing w:line="360" w:lineRule="auto"/>
              <w:contextualSpacing/>
              <w:jc w:val="center"/>
              <w:rPr>
                <w:rFonts w:cs="Arial"/>
                <w:b/>
                <w:szCs w:val="24"/>
              </w:rPr>
            </w:pPr>
            <w:r w:rsidRPr="00C34820">
              <w:rPr>
                <w:rFonts w:cs="Arial"/>
                <w:b/>
                <w:szCs w:val="24"/>
              </w:rPr>
              <w:t>INDICADORES</w:t>
            </w:r>
          </w:p>
        </w:tc>
        <w:tc>
          <w:tcPr>
            <w:tcW w:w="2268" w:type="dxa"/>
            <w:vMerge w:val="restart"/>
            <w:vAlign w:val="center"/>
          </w:tcPr>
          <w:p w:rsidR="00E85A30" w:rsidRPr="00C34820" w:rsidRDefault="00E85A30" w:rsidP="00385121">
            <w:pPr>
              <w:spacing w:line="360" w:lineRule="auto"/>
              <w:contextualSpacing/>
              <w:jc w:val="center"/>
              <w:rPr>
                <w:rFonts w:cs="Arial"/>
                <w:b/>
                <w:szCs w:val="24"/>
              </w:rPr>
            </w:pPr>
            <w:r w:rsidRPr="00C34820">
              <w:rPr>
                <w:rFonts w:cs="Arial"/>
                <w:b/>
                <w:szCs w:val="24"/>
              </w:rPr>
              <w:t>ACCIONES</w:t>
            </w:r>
          </w:p>
        </w:tc>
        <w:tc>
          <w:tcPr>
            <w:tcW w:w="2410" w:type="dxa"/>
            <w:vMerge w:val="restart"/>
            <w:vAlign w:val="center"/>
          </w:tcPr>
          <w:p w:rsidR="00E85A30" w:rsidRPr="00C34820" w:rsidRDefault="00E85A30" w:rsidP="00385121">
            <w:pPr>
              <w:spacing w:line="360" w:lineRule="auto"/>
              <w:contextualSpacing/>
              <w:jc w:val="center"/>
              <w:rPr>
                <w:rFonts w:cs="Arial"/>
                <w:b/>
                <w:szCs w:val="24"/>
              </w:rPr>
            </w:pPr>
            <w:r w:rsidRPr="00C34820">
              <w:rPr>
                <w:rFonts w:cs="Arial"/>
                <w:b/>
                <w:szCs w:val="24"/>
              </w:rPr>
              <w:t>RESPONSABLES</w:t>
            </w:r>
          </w:p>
        </w:tc>
        <w:tc>
          <w:tcPr>
            <w:tcW w:w="2551" w:type="dxa"/>
            <w:gridSpan w:val="2"/>
            <w:vAlign w:val="center"/>
          </w:tcPr>
          <w:p w:rsidR="00E85A30" w:rsidRPr="00C34820" w:rsidRDefault="00E85A30" w:rsidP="00385121">
            <w:pPr>
              <w:spacing w:line="360" w:lineRule="auto"/>
              <w:ind w:left="720"/>
              <w:contextualSpacing/>
              <w:jc w:val="center"/>
              <w:rPr>
                <w:rFonts w:cs="Arial"/>
                <w:b/>
                <w:szCs w:val="24"/>
              </w:rPr>
            </w:pPr>
            <w:r w:rsidRPr="00C34820">
              <w:rPr>
                <w:rFonts w:cs="Arial"/>
                <w:b/>
                <w:szCs w:val="24"/>
              </w:rPr>
              <w:t>PLAZO</w:t>
            </w:r>
          </w:p>
        </w:tc>
      </w:tr>
      <w:tr w:rsidR="00E85A30" w:rsidRPr="00C34820" w:rsidTr="00E85A30">
        <w:trPr>
          <w:trHeight w:val="526"/>
        </w:trPr>
        <w:tc>
          <w:tcPr>
            <w:tcW w:w="2226" w:type="dxa"/>
            <w:vMerge/>
            <w:vAlign w:val="center"/>
          </w:tcPr>
          <w:p w:rsidR="00E85A30" w:rsidRPr="00C34820" w:rsidRDefault="00E85A30" w:rsidP="00385121">
            <w:pPr>
              <w:spacing w:line="360" w:lineRule="auto"/>
              <w:ind w:left="720"/>
              <w:contextualSpacing/>
              <w:jc w:val="center"/>
              <w:rPr>
                <w:rFonts w:cs="Arial"/>
                <w:b/>
                <w:szCs w:val="24"/>
              </w:rPr>
            </w:pPr>
          </w:p>
        </w:tc>
        <w:tc>
          <w:tcPr>
            <w:tcW w:w="2560" w:type="dxa"/>
            <w:vMerge/>
            <w:vAlign w:val="center"/>
          </w:tcPr>
          <w:p w:rsidR="00E85A30" w:rsidRPr="00C34820" w:rsidRDefault="00E85A30" w:rsidP="00385121">
            <w:pPr>
              <w:spacing w:line="360" w:lineRule="auto"/>
              <w:ind w:left="720"/>
              <w:contextualSpacing/>
              <w:jc w:val="center"/>
              <w:rPr>
                <w:rFonts w:cs="Arial"/>
                <w:b/>
                <w:szCs w:val="24"/>
              </w:rPr>
            </w:pPr>
          </w:p>
        </w:tc>
        <w:tc>
          <w:tcPr>
            <w:tcW w:w="2410" w:type="dxa"/>
            <w:vMerge/>
            <w:vAlign w:val="center"/>
          </w:tcPr>
          <w:p w:rsidR="00E85A30" w:rsidRPr="00C34820" w:rsidRDefault="00E85A30" w:rsidP="00385121">
            <w:pPr>
              <w:spacing w:line="360" w:lineRule="auto"/>
              <w:ind w:left="720"/>
              <w:contextualSpacing/>
              <w:jc w:val="center"/>
              <w:rPr>
                <w:rFonts w:cs="Arial"/>
                <w:b/>
                <w:szCs w:val="24"/>
              </w:rPr>
            </w:pPr>
          </w:p>
        </w:tc>
        <w:tc>
          <w:tcPr>
            <w:tcW w:w="2268" w:type="dxa"/>
            <w:vMerge/>
            <w:vAlign w:val="center"/>
          </w:tcPr>
          <w:p w:rsidR="00E85A30" w:rsidRPr="00C34820" w:rsidRDefault="00E85A30" w:rsidP="00385121">
            <w:pPr>
              <w:spacing w:line="360" w:lineRule="auto"/>
              <w:ind w:left="720"/>
              <w:contextualSpacing/>
              <w:jc w:val="center"/>
              <w:rPr>
                <w:rFonts w:cs="Arial"/>
                <w:b/>
                <w:szCs w:val="24"/>
              </w:rPr>
            </w:pPr>
          </w:p>
        </w:tc>
        <w:tc>
          <w:tcPr>
            <w:tcW w:w="2410" w:type="dxa"/>
            <w:vMerge/>
            <w:vAlign w:val="center"/>
          </w:tcPr>
          <w:p w:rsidR="00E85A30" w:rsidRPr="00C34820" w:rsidRDefault="00E85A30" w:rsidP="00385121">
            <w:pPr>
              <w:spacing w:line="360" w:lineRule="auto"/>
              <w:ind w:left="720"/>
              <w:contextualSpacing/>
              <w:jc w:val="center"/>
              <w:rPr>
                <w:rFonts w:cs="Arial"/>
                <w:b/>
                <w:szCs w:val="24"/>
              </w:rPr>
            </w:pPr>
          </w:p>
        </w:tc>
        <w:tc>
          <w:tcPr>
            <w:tcW w:w="1275" w:type="dxa"/>
            <w:vAlign w:val="center"/>
          </w:tcPr>
          <w:p w:rsidR="00E85A30" w:rsidRPr="00C34820" w:rsidRDefault="00E85A30" w:rsidP="00385121">
            <w:pPr>
              <w:spacing w:line="360" w:lineRule="auto"/>
              <w:contextualSpacing/>
              <w:jc w:val="center"/>
              <w:rPr>
                <w:rFonts w:cs="Arial"/>
                <w:b/>
                <w:szCs w:val="24"/>
              </w:rPr>
            </w:pPr>
            <w:r w:rsidRPr="00C34820">
              <w:rPr>
                <w:rFonts w:cs="Arial"/>
                <w:b/>
                <w:szCs w:val="24"/>
              </w:rPr>
              <w:t>INICIA</w:t>
            </w:r>
          </w:p>
        </w:tc>
        <w:tc>
          <w:tcPr>
            <w:tcW w:w="1276" w:type="dxa"/>
            <w:vAlign w:val="center"/>
          </w:tcPr>
          <w:p w:rsidR="00E85A30" w:rsidRPr="00C34820" w:rsidRDefault="00E85A30" w:rsidP="00385121">
            <w:pPr>
              <w:spacing w:line="360" w:lineRule="auto"/>
              <w:contextualSpacing/>
              <w:rPr>
                <w:rFonts w:cs="Arial"/>
                <w:b/>
                <w:szCs w:val="24"/>
              </w:rPr>
            </w:pPr>
            <w:r w:rsidRPr="00C34820">
              <w:rPr>
                <w:rFonts w:cs="Arial"/>
                <w:b/>
                <w:szCs w:val="24"/>
              </w:rPr>
              <w:t>TERMINA</w:t>
            </w:r>
          </w:p>
        </w:tc>
      </w:tr>
      <w:tr w:rsidR="00E85A30" w:rsidRPr="00C34820" w:rsidTr="00E85A30">
        <w:trPr>
          <w:trHeight w:val="5093"/>
        </w:trPr>
        <w:tc>
          <w:tcPr>
            <w:tcW w:w="2226" w:type="dxa"/>
          </w:tcPr>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Elaborar e implementar  Planes  de  Riesgos físicos, Prevención de riesgos Psicosociales y de seguridad frente a los desastres naturales</w:t>
            </w:r>
          </w:p>
        </w:tc>
        <w:tc>
          <w:tcPr>
            <w:tcW w:w="2560" w:type="dxa"/>
          </w:tcPr>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En Diciembre del 2016 el 100% de la comunidad educativa reconocerá acciones de prevención de Riesgos físicos y lo empleará para mejorar sus condiciones de seguridad </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En Enero del 2014 la Institución contará con planes de Prevención </w:t>
            </w:r>
            <w:proofErr w:type="spellStart"/>
            <w:r w:rsidRPr="00C34820">
              <w:rPr>
                <w:rFonts w:ascii="Arial" w:hAnsi="Arial" w:cs="Arial"/>
                <w:sz w:val="24"/>
                <w:szCs w:val="24"/>
              </w:rPr>
              <w:t>Psico</w:t>
            </w:r>
            <w:proofErr w:type="spellEnd"/>
            <w:r w:rsidRPr="00C34820">
              <w:rPr>
                <w:rFonts w:ascii="Arial" w:hAnsi="Arial" w:cs="Arial"/>
                <w:sz w:val="24"/>
                <w:szCs w:val="24"/>
              </w:rPr>
              <w:t>-social organizados con el apoyo intersectorial y acorde a las necesidades de la comunidad.</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En Diciembre del 2016 la Institución contará con un Plan para el monitoreo de </w:t>
            </w:r>
            <w:r w:rsidRPr="00C34820">
              <w:rPr>
                <w:rFonts w:ascii="Arial" w:hAnsi="Arial" w:cs="Arial"/>
                <w:sz w:val="24"/>
                <w:szCs w:val="24"/>
              </w:rPr>
              <w:lastRenderedPageBreak/>
              <w:t>las condiciones de seguridad y verificar el estado de la infraestructura en caso de una  desastre natural.</w:t>
            </w:r>
          </w:p>
          <w:p w:rsidR="00E85A30" w:rsidRPr="00C34820" w:rsidRDefault="00E85A30" w:rsidP="00385121">
            <w:pPr>
              <w:pStyle w:val="Sinespaciado"/>
              <w:jc w:val="both"/>
              <w:rPr>
                <w:rFonts w:ascii="Arial" w:hAnsi="Arial" w:cs="Arial"/>
                <w:sz w:val="24"/>
                <w:szCs w:val="24"/>
              </w:rPr>
            </w:pPr>
          </w:p>
        </w:tc>
        <w:tc>
          <w:tcPr>
            <w:tcW w:w="2410" w:type="dxa"/>
          </w:tcPr>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lastRenderedPageBreak/>
              <w:t>El porcentaje de miembros de la comunidad realizando acciones de Prevención de riesgos físicos</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spacing w:line="360" w:lineRule="auto"/>
              <w:contextualSpacing/>
              <w:jc w:val="both"/>
              <w:rPr>
                <w:rFonts w:cs="Arial"/>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El porcentaje de miembros de la comunidad participando de los  Planes de Prevención Psicosocial </w:t>
            </w:r>
          </w:p>
          <w:p w:rsidR="00E85A30" w:rsidRPr="00C34820" w:rsidRDefault="00E85A30" w:rsidP="00385121">
            <w:pPr>
              <w:spacing w:line="360" w:lineRule="auto"/>
              <w:contextualSpacing/>
              <w:jc w:val="both"/>
              <w:rPr>
                <w:rFonts w:cs="Arial"/>
                <w:szCs w:val="24"/>
              </w:rPr>
            </w:pPr>
          </w:p>
        </w:tc>
        <w:tc>
          <w:tcPr>
            <w:tcW w:w="2268" w:type="dxa"/>
          </w:tcPr>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lang w:val="es-CO"/>
              </w:rPr>
              <w:lastRenderedPageBreak/>
              <w:t xml:space="preserve">Continuar con </w:t>
            </w:r>
            <w:r w:rsidRPr="00C34820">
              <w:rPr>
                <w:rFonts w:ascii="Arial" w:hAnsi="Arial" w:cs="Arial"/>
                <w:sz w:val="24"/>
                <w:szCs w:val="24"/>
              </w:rPr>
              <w:t xml:space="preserve">las capacitaciones en primeros auxilios, manejo de sustancias  peligrosas (tóxicas y psicoactivas), y de residuos etc. </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iCs/>
                <w:sz w:val="24"/>
                <w:szCs w:val="24"/>
              </w:rPr>
            </w:pPr>
            <w:r w:rsidRPr="00C34820">
              <w:rPr>
                <w:rFonts w:ascii="Arial" w:hAnsi="Arial" w:cs="Arial"/>
                <w:sz w:val="24"/>
                <w:szCs w:val="24"/>
              </w:rPr>
              <w:t xml:space="preserve">Continuar con el proceso de formación de los estudiantes del PFC en el programa </w:t>
            </w:r>
            <w:r w:rsidRPr="00C34820">
              <w:rPr>
                <w:rFonts w:ascii="Arial" w:hAnsi="Arial" w:cs="Arial"/>
                <w:iCs/>
                <w:sz w:val="24"/>
                <w:szCs w:val="24"/>
              </w:rPr>
              <w:t xml:space="preserve">de emergencia para la recuperación psicosocial  de niñas, niños y adolescentes afectados por desastres naturales   e iniciar su aplicación en la comunidad estudiantil de preescolar y Básica Primaria </w:t>
            </w:r>
            <w:r w:rsidRPr="00C34820">
              <w:rPr>
                <w:rFonts w:ascii="Arial" w:hAnsi="Arial" w:cs="Arial"/>
                <w:iCs/>
                <w:sz w:val="24"/>
                <w:szCs w:val="24"/>
              </w:rPr>
              <w:lastRenderedPageBreak/>
              <w:t xml:space="preserve">donde realizan su Práctica Pedagógica  </w:t>
            </w:r>
          </w:p>
          <w:p w:rsidR="00E85A30" w:rsidRPr="00C34820" w:rsidRDefault="00E85A30" w:rsidP="00385121">
            <w:pPr>
              <w:pStyle w:val="Sinespaciado"/>
              <w:jc w:val="both"/>
              <w:rPr>
                <w:rFonts w:ascii="Arial" w:hAnsi="Arial" w:cs="Arial"/>
                <w:iCs/>
                <w:sz w:val="24"/>
                <w:szCs w:val="24"/>
              </w:rPr>
            </w:pPr>
          </w:p>
          <w:p w:rsidR="00E85A30" w:rsidRPr="00C34820" w:rsidRDefault="00E85A30" w:rsidP="00385121">
            <w:pPr>
              <w:pStyle w:val="Sinespaciado"/>
              <w:jc w:val="both"/>
              <w:rPr>
                <w:rFonts w:ascii="Arial" w:hAnsi="Arial" w:cs="Arial"/>
                <w:iCs/>
                <w:sz w:val="24"/>
                <w:szCs w:val="24"/>
              </w:rPr>
            </w:pPr>
            <w:r w:rsidRPr="00C34820">
              <w:rPr>
                <w:rFonts w:ascii="Arial" w:hAnsi="Arial" w:cs="Arial"/>
                <w:iCs/>
                <w:sz w:val="24"/>
                <w:szCs w:val="24"/>
              </w:rPr>
              <w:t xml:space="preserve">Continuar con el proceso de implementación del programa  </w:t>
            </w:r>
            <w:r w:rsidRPr="00C34820">
              <w:rPr>
                <w:rFonts w:ascii="Arial" w:hAnsi="Arial" w:cs="Arial"/>
                <w:b/>
                <w:iCs/>
                <w:sz w:val="24"/>
                <w:szCs w:val="24"/>
              </w:rPr>
              <w:t>“SERVICIOS AMIGABLES DE SALUD”</w:t>
            </w:r>
            <w:r w:rsidRPr="00C34820">
              <w:rPr>
                <w:rFonts w:ascii="Arial" w:hAnsi="Arial" w:cs="Arial"/>
                <w:iCs/>
                <w:sz w:val="24"/>
                <w:szCs w:val="24"/>
              </w:rPr>
              <w:t xml:space="preserve"> formando como líderes a estudiantes de las Sedes de Pre-escolar y Básica Primaria </w:t>
            </w:r>
          </w:p>
          <w:p w:rsidR="00E85A30" w:rsidRPr="00C34820" w:rsidRDefault="00E85A30" w:rsidP="00385121">
            <w:pPr>
              <w:pStyle w:val="Sinespaciado"/>
              <w:jc w:val="both"/>
              <w:rPr>
                <w:rFonts w:ascii="Arial" w:hAnsi="Arial" w:cs="Arial"/>
                <w:iCs/>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Seguir con la implementación del  proyecto institucional  “DARE” en convenio con la policía comunitaria, con el fin de disminuir la drogadicción, embarazos no deseados, alcoholismo y prevención de accidentes de tránsito</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Presentar propuestas diseñadas por estudiantes del PFC al Comité de prevención y desastres Municipal COPLAC para la atención oportuna de la población que continua viviendo en los albergues después de tres años de haber sucedido la </w:t>
            </w:r>
            <w:proofErr w:type="spellStart"/>
            <w:r w:rsidRPr="00C34820">
              <w:rPr>
                <w:rFonts w:ascii="Arial" w:hAnsi="Arial" w:cs="Arial"/>
                <w:sz w:val="24"/>
                <w:szCs w:val="24"/>
              </w:rPr>
              <w:t>inundacion</w:t>
            </w:r>
            <w:proofErr w:type="spellEnd"/>
            <w:r w:rsidRPr="00C34820">
              <w:rPr>
                <w:rFonts w:ascii="Arial" w:hAnsi="Arial" w:cs="Arial"/>
                <w:sz w:val="24"/>
                <w:szCs w:val="24"/>
              </w:rPr>
              <w:t xml:space="preserve">.  </w:t>
            </w:r>
          </w:p>
          <w:p w:rsidR="00E85A30" w:rsidRPr="00C34820" w:rsidRDefault="00E85A30" w:rsidP="00385121">
            <w:pPr>
              <w:pStyle w:val="Sinespaciado"/>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Crear e implementar estrategias novedosas que permitan  mayor reconocimiento de los planes de seguridad relativos a desastres naturales o similares para que sean conocidos por todos los estamentos de la institución (Dramatizados, </w:t>
            </w:r>
            <w:r w:rsidRPr="00C34820">
              <w:rPr>
                <w:rFonts w:ascii="Arial" w:hAnsi="Arial" w:cs="Arial"/>
                <w:sz w:val="24"/>
                <w:szCs w:val="24"/>
              </w:rPr>
              <w:lastRenderedPageBreak/>
              <w:t>Foros, espacios en TV municipal y emisoras locales)</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 xml:space="preserve">Reconstruir y reubicar las señales preventivas y de evacuación en la nueva estructura física de la Institución. </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Ejecutar a cabalidad los simulacros de evacuación programados con el   apoyo de la defensa civil, los bomberos y hospitales.</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pStyle w:val="Sinespaciado"/>
              <w:jc w:val="both"/>
              <w:rPr>
                <w:rFonts w:ascii="Arial" w:hAnsi="Arial" w:cs="Arial"/>
                <w:sz w:val="24"/>
                <w:szCs w:val="24"/>
              </w:rPr>
            </w:pPr>
            <w:r w:rsidRPr="00C34820">
              <w:rPr>
                <w:rFonts w:ascii="Arial" w:hAnsi="Arial" w:cs="Arial"/>
                <w:sz w:val="24"/>
                <w:szCs w:val="24"/>
              </w:rPr>
              <w:t>Crear e implementar un sistema de monitoreo de las condiciones de seguridad que permitan verificar el estado de la infraestructura de la escuela y alertar sobre posibles accidentes.</w:t>
            </w:r>
          </w:p>
        </w:tc>
        <w:tc>
          <w:tcPr>
            <w:tcW w:w="2410" w:type="dxa"/>
          </w:tcPr>
          <w:p w:rsidR="00E85A30" w:rsidRPr="00C34820" w:rsidRDefault="00E85A30" w:rsidP="00385121">
            <w:pPr>
              <w:pStyle w:val="Prrafodelista"/>
              <w:spacing w:line="360" w:lineRule="auto"/>
              <w:ind w:left="360"/>
              <w:jc w:val="both"/>
              <w:rPr>
                <w:rFonts w:cs="Arial"/>
                <w:szCs w:val="24"/>
              </w:rPr>
            </w:pPr>
          </w:p>
          <w:p w:rsidR="00E85A30" w:rsidRPr="00C34820" w:rsidRDefault="00E85A30" w:rsidP="00E85A30">
            <w:pPr>
              <w:pStyle w:val="Sinespaciado"/>
              <w:numPr>
                <w:ilvl w:val="0"/>
                <w:numId w:val="12"/>
              </w:numPr>
              <w:rPr>
                <w:rFonts w:ascii="Arial" w:hAnsi="Arial" w:cs="Arial"/>
                <w:sz w:val="24"/>
                <w:szCs w:val="24"/>
              </w:rPr>
            </w:pPr>
            <w:r w:rsidRPr="00C34820">
              <w:rPr>
                <w:rFonts w:ascii="Arial" w:hAnsi="Arial" w:cs="Arial"/>
                <w:sz w:val="24"/>
                <w:szCs w:val="24"/>
              </w:rPr>
              <w:t>Departamento de Ciencias Naturales.</w:t>
            </w: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E85A30">
            <w:pPr>
              <w:pStyle w:val="Prrafodelista"/>
              <w:numPr>
                <w:ilvl w:val="0"/>
                <w:numId w:val="10"/>
              </w:numPr>
              <w:spacing w:line="360" w:lineRule="auto"/>
              <w:jc w:val="both"/>
              <w:rPr>
                <w:rFonts w:cs="Arial"/>
                <w:szCs w:val="24"/>
              </w:rPr>
            </w:pPr>
            <w:proofErr w:type="spellStart"/>
            <w:r w:rsidRPr="00C34820">
              <w:rPr>
                <w:rFonts w:cs="Arial"/>
                <w:szCs w:val="24"/>
              </w:rPr>
              <w:t>Psicorientación</w:t>
            </w:r>
            <w:proofErr w:type="spellEnd"/>
            <w:r w:rsidRPr="00C34820">
              <w:rPr>
                <w:rFonts w:cs="Arial"/>
                <w:szCs w:val="24"/>
              </w:rPr>
              <w:t>.</w:t>
            </w: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pStyle w:val="Prrafodelista"/>
              <w:spacing w:line="360" w:lineRule="auto"/>
              <w:ind w:left="360"/>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E85A30">
            <w:pPr>
              <w:pStyle w:val="Sinespaciado"/>
              <w:numPr>
                <w:ilvl w:val="0"/>
                <w:numId w:val="10"/>
              </w:numPr>
              <w:rPr>
                <w:rFonts w:ascii="Arial" w:hAnsi="Arial" w:cs="Arial"/>
                <w:sz w:val="24"/>
                <w:szCs w:val="24"/>
              </w:rPr>
            </w:pPr>
            <w:r w:rsidRPr="00C34820">
              <w:rPr>
                <w:rFonts w:ascii="Arial" w:hAnsi="Arial" w:cs="Arial"/>
                <w:sz w:val="24"/>
                <w:szCs w:val="24"/>
              </w:rPr>
              <w:t>Departamento de Ciencias Naturales.</w:t>
            </w:r>
          </w:p>
          <w:p w:rsidR="00E85A30" w:rsidRPr="00C34820" w:rsidRDefault="00E85A30" w:rsidP="00385121">
            <w:pPr>
              <w:pStyle w:val="Sinespaciado"/>
              <w:ind w:left="360"/>
              <w:rPr>
                <w:rFonts w:ascii="Arial" w:hAnsi="Arial" w:cs="Arial"/>
                <w:sz w:val="24"/>
                <w:szCs w:val="24"/>
              </w:rPr>
            </w:pPr>
            <w:proofErr w:type="spellStart"/>
            <w:r w:rsidRPr="00C34820">
              <w:rPr>
                <w:rFonts w:ascii="Arial" w:hAnsi="Arial" w:cs="Arial"/>
                <w:sz w:val="24"/>
                <w:szCs w:val="24"/>
              </w:rPr>
              <w:t>Psicorientación</w:t>
            </w:r>
            <w:proofErr w:type="spellEnd"/>
          </w:p>
          <w:p w:rsidR="00E85A30" w:rsidRPr="00C34820" w:rsidRDefault="00E85A30" w:rsidP="00385121">
            <w:pPr>
              <w:pStyle w:val="Sinespaciado"/>
              <w:rPr>
                <w:rFonts w:ascii="Arial" w:hAnsi="Arial" w:cs="Arial"/>
                <w:sz w:val="24"/>
                <w:szCs w:val="24"/>
              </w:rPr>
            </w:pPr>
          </w:p>
          <w:p w:rsidR="00E85A30" w:rsidRPr="00C34820" w:rsidRDefault="00E85A30" w:rsidP="00385121">
            <w:pPr>
              <w:spacing w:line="360" w:lineRule="auto"/>
              <w:jc w:val="both"/>
              <w:rPr>
                <w:rFonts w:cs="Arial"/>
                <w:szCs w:val="24"/>
              </w:rPr>
            </w:pPr>
          </w:p>
          <w:p w:rsidR="00E85A30" w:rsidRPr="00C34820" w:rsidRDefault="00A22B4E" w:rsidP="00E85A30">
            <w:pPr>
              <w:pStyle w:val="Sinespaciado"/>
              <w:numPr>
                <w:ilvl w:val="0"/>
                <w:numId w:val="13"/>
              </w:numPr>
              <w:rPr>
                <w:rFonts w:ascii="Arial" w:hAnsi="Arial" w:cs="Arial"/>
                <w:sz w:val="24"/>
                <w:szCs w:val="24"/>
              </w:rPr>
            </w:pPr>
            <w:r>
              <w:rPr>
                <w:rFonts w:ascii="Arial" w:hAnsi="Arial" w:cs="Arial"/>
                <w:sz w:val="24"/>
                <w:szCs w:val="24"/>
              </w:rPr>
              <w:t>I</w:t>
            </w:r>
            <w:r w:rsidR="00E85A30" w:rsidRPr="00C34820">
              <w:rPr>
                <w:rFonts w:ascii="Arial" w:hAnsi="Arial" w:cs="Arial"/>
                <w:sz w:val="24"/>
                <w:szCs w:val="24"/>
              </w:rPr>
              <w:t xml:space="preserve">CBF </w:t>
            </w:r>
          </w:p>
          <w:p w:rsidR="00E85A30" w:rsidRPr="00C34820" w:rsidRDefault="00E85A30" w:rsidP="00E85A30">
            <w:pPr>
              <w:pStyle w:val="Sinespaciado"/>
              <w:numPr>
                <w:ilvl w:val="0"/>
                <w:numId w:val="13"/>
              </w:numPr>
              <w:rPr>
                <w:rFonts w:ascii="Arial" w:hAnsi="Arial" w:cs="Arial"/>
                <w:sz w:val="24"/>
                <w:szCs w:val="24"/>
              </w:rPr>
            </w:pPr>
            <w:proofErr w:type="spellStart"/>
            <w:r w:rsidRPr="00C34820">
              <w:rPr>
                <w:rFonts w:ascii="Arial" w:hAnsi="Arial" w:cs="Arial"/>
                <w:sz w:val="24"/>
                <w:szCs w:val="24"/>
              </w:rPr>
              <w:t>Psicorientación</w:t>
            </w:r>
            <w:proofErr w:type="spellEnd"/>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E85A30">
            <w:pPr>
              <w:pStyle w:val="Sinespaciado"/>
              <w:numPr>
                <w:ilvl w:val="0"/>
                <w:numId w:val="13"/>
              </w:numPr>
              <w:ind w:left="317"/>
              <w:jc w:val="both"/>
              <w:rPr>
                <w:rFonts w:ascii="Arial" w:hAnsi="Arial" w:cs="Arial"/>
                <w:sz w:val="24"/>
                <w:szCs w:val="24"/>
              </w:rPr>
            </w:pPr>
            <w:r w:rsidRPr="00C34820">
              <w:rPr>
                <w:rFonts w:ascii="Arial" w:hAnsi="Arial" w:cs="Arial"/>
                <w:sz w:val="24"/>
                <w:szCs w:val="24"/>
              </w:rPr>
              <w:t>Departamento de Ciencias Naturales</w:t>
            </w:r>
          </w:p>
          <w:p w:rsidR="00E85A30" w:rsidRPr="00C34820" w:rsidRDefault="00E85A30" w:rsidP="00E85A30">
            <w:pPr>
              <w:pStyle w:val="Sinespaciado"/>
              <w:numPr>
                <w:ilvl w:val="0"/>
                <w:numId w:val="13"/>
              </w:numPr>
              <w:jc w:val="both"/>
              <w:rPr>
                <w:rFonts w:ascii="Arial" w:hAnsi="Arial" w:cs="Arial"/>
                <w:sz w:val="24"/>
                <w:szCs w:val="24"/>
              </w:rPr>
            </w:pPr>
            <w:r w:rsidRPr="00C34820">
              <w:rPr>
                <w:rFonts w:ascii="Arial" w:hAnsi="Arial" w:cs="Arial"/>
                <w:sz w:val="24"/>
                <w:szCs w:val="24"/>
              </w:rPr>
              <w:t xml:space="preserve">Dr. </w:t>
            </w:r>
            <w:proofErr w:type="spellStart"/>
            <w:r w:rsidRPr="00C34820">
              <w:rPr>
                <w:rFonts w:ascii="Arial" w:hAnsi="Arial" w:cs="Arial"/>
                <w:sz w:val="24"/>
                <w:szCs w:val="24"/>
              </w:rPr>
              <w:t>Wilkinson</w:t>
            </w:r>
            <w:proofErr w:type="spellEnd"/>
            <w:r w:rsidRPr="00C34820">
              <w:rPr>
                <w:rFonts w:ascii="Arial" w:hAnsi="Arial" w:cs="Arial"/>
                <w:sz w:val="24"/>
                <w:szCs w:val="24"/>
              </w:rPr>
              <w:t xml:space="preserve"> Ortiz</w:t>
            </w:r>
          </w:p>
          <w:p w:rsidR="00E85A30" w:rsidRPr="00C34820" w:rsidRDefault="00E85A30" w:rsidP="00E85A30">
            <w:pPr>
              <w:pStyle w:val="Sinespaciado"/>
              <w:numPr>
                <w:ilvl w:val="0"/>
                <w:numId w:val="13"/>
              </w:numPr>
              <w:jc w:val="both"/>
              <w:rPr>
                <w:rFonts w:ascii="Arial" w:hAnsi="Arial" w:cs="Arial"/>
                <w:sz w:val="24"/>
                <w:szCs w:val="24"/>
              </w:rPr>
            </w:pPr>
            <w:proofErr w:type="spellStart"/>
            <w:r w:rsidRPr="00C34820">
              <w:rPr>
                <w:rFonts w:ascii="Arial" w:hAnsi="Arial" w:cs="Arial"/>
                <w:sz w:val="24"/>
                <w:szCs w:val="24"/>
              </w:rPr>
              <w:t>Rpte</w:t>
            </w:r>
            <w:proofErr w:type="spellEnd"/>
            <w:r w:rsidRPr="00C34820">
              <w:rPr>
                <w:rFonts w:ascii="Arial" w:hAnsi="Arial" w:cs="Arial"/>
                <w:sz w:val="24"/>
                <w:szCs w:val="24"/>
              </w:rPr>
              <w:t>. Secretaria de Salud Municipal</w:t>
            </w:r>
          </w:p>
          <w:p w:rsidR="00E85A30" w:rsidRPr="00C34820" w:rsidRDefault="00E85A30" w:rsidP="00E85A30">
            <w:pPr>
              <w:pStyle w:val="Sinespaciado"/>
              <w:numPr>
                <w:ilvl w:val="0"/>
                <w:numId w:val="13"/>
              </w:numPr>
              <w:jc w:val="both"/>
              <w:rPr>
                <w:rFonts w:ascii="Arial" w:hAnsi="Arial" w:cs="Arial"/>
                <w:sz w:val="24"/>
                <w:szCs w:val="24"/>
              </w:rPr>
            </w:pPr>
            <w:r w:rsidRPr="00C34820">
              <w:rPr>
                <w:rFonts w:ascii="Arial" w:hAnsi="Arial" w:cs="Arial"/>
                <w:sz w:val="24"/>
                <w:szCs w:val="24"/>
              </w:rPr>
              <w:t>Estudiantes del PFC</w:t>
            </w:r>
          </w:p>
          <w:p w:rsidR="00E85A30" w:rsidRPr="00C34820" w:rsidRDefault="00E85A30" w:rsidP="00385121">
            <w:pPr>
              <w:pStyle w:val="Sinespaciado"/>
              <w:jc w:val="both"/>
              <w:rPr>
                <w:rFonts w:ascii="Arial" w:hAnsi="Arial" w:cs="Arial"/>
                <w:sz w:val="24"/>
                <w:szCs w:val="24"/>
              </w:rPr>
            </w:pPr>
          </w:p>
          <w:p w:rsidR="00E85A30" w:rsidRPr="00C34820" w:rsidRDefault="00E85A30" w:rsidP="00385121">
            <w:pPr>
              <w:spacing w:line="360" w:lineRule="auto"/>
              <w:jc w:val="both"/>
              <w:rPr>
                <w:rFonts w:cs="Arial"/>
                <w:szCs w:val="24"/>
              </w:rPr>
            </w:pPr>
          </w:p>
          <w:p w:rsidR="00E85A30" w:rsidRPr="00C34820" w:rsidRDefault="00E85A30" w:rsidP="00385121">
            <w:pPr>
              <w:pStyle w:val="Prrafodelista"/>
              <w:spacing w:line="360" w:lineRule="auto"/>
              <w:jc w:val="both"/>
              <w:rPr>
                <w:rFonts w:cs="Arial"/>
                <w:szCs w:val="24"/>
              </w:rPr>
            </w:pPr>
          </w:p>
          <w:p w:rsidR="00E85A30" w:rsidRPr="00C34820" w:rsidRDefault="00E85A30" w:rsidP="00385121">
            <w:pPr>
              <w:pStyle w:val="Prrafodelista"/>
              <w:spacing w:line="360" w:lineRule="auto"/>
              <w:jc w:val="both"/>
              <w:rPr>
                <w:rFonts w:cs="Arial"/>
                <w:szCs w:val="24"/>
              </w:rPr>
            </w:pPr>
          </w:p>
          <w:p w:rsidR="00E85A30" w:rsidRPr="00C34820" w:rsidRDefault="00E85A30" w:rsidP="00385121">
            <w:pPr>
              <w:pStyle w:val="Prrafodelista"/>
              <w:spacing w:line="360" w:lineRule="auto"/>
              <w:jc w:val="both"/>
              <w:rPr>
                <w:rFonts w:cs="Arial"/>
                <w:szCs w:val="24"/>
              </w:rPr>
            </w:pPr>
          </w:p>
          <w:p w:rsidR="00E85A30" w:rsidRPr="00C34820" w:rsidRDefault="00E85A30" w:rsidP="00E85A30">
            <w:pPr>
              <w:pStyle w:val="Prrafodelista"/>
              <w:numPr>
                <w:ilvl w:val="0"/>
                <w:numId w:val="11"/>
              </w:numPr>
              <w:spacing w:line="360" w:lineRule="auto"/>
              <w:jc w:val="both"/>
              <w:rPr>
                <w:rFonts w:cs="Arial"/>
                <w:szCs w:val="24"/>
              </w:rPr>
            </w:pPr>
            <w:r w:rsidRPr="00C34820">
              <w:rPr>
                <w:rFonts w:cs="Arial"/>
                <w:szCs w:val="24"/>
              </w:rPr>
              <w:t>Departamento de Ciencias Naturales</w:t>
            </w:r>
          </w:p>
          <w:p w:rsidR="00E85A30" w:rsidRPr="00C34820" w:rsidRDefault="00E85A30" w:rsidP="00E85A30">
            <w:pPr>
              <w:pStyle w:val="Prrafodelista"/>
              <w:numPr>
                <w:ilvl w:val="0"/>
                <w:numId w:val="11"/>
              </w:numPr>
              <w:spacing w:line="360" w:lineRule="auto"/>
              <w:jc w:val="both"/>
              <w:rPr>
                <w:rFonts w:cs="Arial"/>
                <w:szCs w:val="24"/>
              </w:rPr>
            </w:pPr>
            <w:r w:rsidRPr="00C34820">
              <w:rPr>
                <w:rFonts w:cs="Arial"/>
                <w:szCs w:val="24"/>
              </w:rPr>
              <w:t>Policía Nacional.</w:t>
            </w:r>
          </w:p>
          <w:p w:rsidR="00E85A30" w:rsidRPr="00C34820" w:rsidRDefault="00E85A30" w:rsidP="00E85A30">
            <w:pPr>
              <w:pStyle w:val="Prrafodelista"/>
              <w:numPr>
                <w:ilvl w:val="0"/>
                <w:numId w:val="11"/>
              </w:numPr>
              <w:spacing w:line="360" w:lineRule="auto"/>
              <w:jc w:val="both"/>
              <w:rPr>
                <w:rFonts w:cs="Arial"/>
                <w:szCs w:val="24"/>
              </w:rPr>
            </w:pPr>
            <w:r w:rsidRPr="00C34820">
              <w:rPr>
                <w:rFonts w:cs="Arial"/>
                <w:szCs w:val="24"/>
              </w:rPr>
              <w:t>Departamento de Sociales.</w:t>
            </w: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E85A30">
            <w:pPr>
              <w:pStyle w:val="Sinespaciado"/>
              <w:numPr>
                <w:ilvl w:val="0"/>
                <w:numId w:val="11"/>
              </w:numPr>
              <w:rPr>
                <w:rFonts w:ascii="Arial" w:hAnsi="Arial" w:cs="Arial"/>
                <w:sz w:val="24"/>
                <w:szCs w:val="24"/>
              </w:rPr>
            </w:pPr>
            <w:r w:rsidRPr="00C34820">
              <w:rPr>
                <w:rFonts w:ascii="Arial" w:hAnsi="Arial" w:cs="Arial"/>
                <w:sz w:val="24"/>
                <w:szCs w:val="24"/>
              </w:rPr>
              <w:t>Departamento de Ciencias Naturales</w:t>
            </w:r>
          </w:p>
          <w:p w:rsidR="00E85A30" w:rsidRPr="00C34820" w:rsidRDefault="00E85A30" w:rsidP="00385121">
            <w:pPr>
              <w:pStyle w:val="Sinespaciado"/>
              <w:rPr>
                <w:rFonts w:ascii="Arial" w:hAnsi="Arial" w:cs="Arial"/>
                <w:sz w:val="24"/>
                <w:szCs w:val="24"/>
              </w:rPr>
            </w:pPr>
          </w:p>
          <w:p w:rsidR="00E85A30" w:rsidRPr="00C34820" w:rsidRDefault="00E85A30" w:rsidP="00385121">
            <w:pPr>
              <w:spacing w:line="360" w:lineRule="auto"/>
              <w:jc w:val="both"/>
              <w:rPr>
                <w:rFonts w:cs="Arial"/>
                <w:szCs w:val="24"/>
              </w:rPr>
            </w:pPr>
          </w:p>
          <w:p w:rsidR="00E85A30" w:rsidRPr="00C34820" w:rsidRDefault="00E85A30" w:rsidP="00E85A30">
            <w:pPr>
              <w:pStyle w:val="Sinespaciado"/>
              <w:numPr>
                <w:ilvl w:val="0"/>
                <w:numId w:val="11"/>
              </w:numPr>
              <w:rPr>
                <w:rFonts w:ascii="Arial" w:hAnsi="Arial" w:cs="Arial"/>
                <w:sz w:val="24"/>
                <w:szCs w:val="24"/>
              </w:rPr>
            </w:pPr>
            <w:r w:rsidRPr="00C34820">
              <w:rPr>
                <w:rFonts w:ascii="Arial" w:hAnsi="Arial" w:cs="Arial"/>
                <w:sz w:val="24"/>
                <w:szCs w:val="24"/>
              </w:rPr>
              <w:t>Departamento de Ciencias Naturales</w:t>
            </w:r>
          </w:p>
          <w:p w:rsidR="00E85A30" w:rsidRPr="00C34820" w:rsidRDefault="00E85A30" w:rsidP="00385121">
            <w:pPr>
              <w:pStyle w:val="Sinespaciado"/>
              <w:rPr>
                <w:rFonts w:ascii="Arial" w:hAnsi="Arial" w:cs="Arial"/>
                <w:sz w:val="24"/>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E85A30">
            <w:pPr>
              <w:pStyle w:val="Sinespaciado"/>
              <w:numPr>
                <w:ilvl w:val="0"/>
                <w:numId w:val="11"/>
              </w:numPr>
              <w:rPr>
                <w:rFonts w:ascii="Arial" w:hAnsi="Arial" w:cs="Arial"/>
                <w:sz w:val="24"/>
                <w:szCs w:val="24"/>
              </w:rPr>
            </w:pPr>
            <w:r w:rsidRPr="00C34820">
              <w:rPr>
                <w:rFonts w:ascii="Arial" w:hAnsi="Arial" w:cs="Arial"/>
                <w:sz w:val="24"/>
                <w:szCs w:val="24"/>
              </w:rPr>
              <w:t>Departament</w:t>
            </w:r>
            <w:r w:rsidRPr="00C34820">
              <w:rPr>
                <w:rFonts w:ascii="Arial" w:hAnsi="Arial" w:cs="Arial"/>
                <w:sz w:val="24"/>
                <w:szCs w:val="24"/>
              </w:rPr>
              <w:lastRenderedPageBreak/>
              <w:t>o de Ciencias Naturales</w:t>
            </w:r>
          </w:p>
          <w:p w:rsidR="00E85A30" w:rsidRPr="00C34820" w:rsidRDefault="00E85A30" w:rsidP="00385121">
            <w:pPr>
              <w:pStyle w:val="Sinespaciado"/>
              <w:rPr>
                <w:rFonts w:ascii="Arial" w:hAnsi="Arial" w:cs="Arial"/>
                <w:sz w:val="24"/>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pStyle w:val="Prrafodelista"/>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pStyle w:val="Prrafodelista"/>
              <w:spacing w:line="360" w:lineRule="auto"/>
              <w:jc w:val="both"/>
              <w:rPr>
                <w:rFonts w:cs="Arial"/>
                <w:szCs w:val="24"/>
              </w:rPr>
            </w:pPr>
          </w:p>
          <w:p w:rsidR="00E85A30" w:rsidRPr="00C34820" w:rsidRDefault="00E85A30" w:rsidP="00385121">
            <w:pPr>
              <w:spacing w:line="360" w:lineRule="auto"/>
              <w:jc w:val="both"/>
              <w:rPr>
                <w:rFonts w:cs="Arial"/>
                <w:szCs w:val="24"/>
              </w:rPr>
            </w:pPr>
          </w:p>
          <w:p w:rsidR="00E85A30" w:rsidRPr="00C34820" w:rsidRDefault="00E85A30" w:rsidP="00385121">
            <w:pPr>
              <w:pStyle w:val="Prrafodelista"/>
              <w:spacing w:line="360" w:lineRule="auto"/>
              <w:ind w:left="360"/>
              <w:jc w:val="both"/>
              <w:rPr>
                <w:rFonts w:cs="Arial"/>
                <w:szCs w:val="24"/>
              </w:rPr>
            </w:pPr>
          </w:p>
        </w:tc>
        <w:tc>
          <w:tcPr>
            <w:tcW w:w="1275" w:type="dxa"/>
          </w:tcPr>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01/02/14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tc>
        <w:tc>
          <w:tcPr>
            <w:tcW w:w="1276" w:type="dxa"/>
          </w:tcPr>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01/10/16</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30/11/14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30/11/16</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1/12/16</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15/12/16</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15/12/16</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01/03/14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31/07/14</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r w:rsidRPr="00C34820">
              <w:rPr>
                <w:rFonts w:cs="Arial"/>
                <w:szCs w:val="24"/>
              </w:rPr>
              <w:t>31/12/16</w:t>
            </w: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p w:rsidR="00E85A30" w:rsidRPr="00C34820" w:rsidRDefault="00E85A30" w:rsidP="00385121">
            <w:pPr>
              <w:rPr>
                <w:rFonts w:cs="Arial"/>
                <w:szCs w:val="24"/>
              </w:rPr>
            </w:pPr>
          </w:p>
        </w:tc>
      </w:tr>
    </w:tbl>
    <w:p w:rsidR="00E85A30" w:rsidRPr="00C34820" w:rsidRDefault="00E85A30" w:rsidP="00E85A30">
      <w:pPr>
        <w:pStyle w:val="Prrafodelista"/>
        <w:rPr>
          <w:rFonts w:cs="Arial"/>
          <w:b/>
          <w:szCs w:val="24"/>
        </w:rPr>
      </w:pPr>
    </w:p>
    <w:p w:rsidR="00E85A30" w:rsidRPr="00C34820" w:rsidRDefault="00E85A30" w:rsidP="00E85A30">
      <w:pPr>
        <w:rPr>
          <w:rFonts w:cs="Arial"/>
          <w:szCs w:val="24"/>
        </w:rPr>
      </w:pPr>
    </w:p>
    <w:p w:rsidR="005114FC" w:rsidRPr="00C34820" w:rsidRDefault="005114FC">
      <w:pPr>
        <w:rPr>
          <w:rFonts w:cs="Arial"/>
          <w:szCs w:val="24"/>
        </w:rPr>
      </w:pPr>
    </w:p>
    <w:sectPr w:rsidR="005114FC" w:rsidRPr="00C34820" w:rsidSect="00FF787E">
      <w:pgSz w:w="15840" w:h="12240" w:orient="landscape"/>
      <w:pgMar w:top="851" w:right="1098"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3593F"/>
    <w:multiLevelType w:val="hybridMultilevel"/>
    <w:tmpl w:val="D0DE7BE2"/>
    <w:lvl w:ilvl="0" w:tplc="240A000F">
      <w:start w:val="1"/>
      <w:numFmt w:val="decimal"/>
      <w:lvlText w:val="%1."/>
      <w:lvlJc w:val="left"/>
      <w:pPr>
        <w:ind w:left="720" w:hanging="360"/>
      </w:pPr>
      <w:rPr>
        <w:rFonts w:cs="Times New Roman"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1D5E681C"/>
    <w:multiLevelType w:val="hybridMultilevel"/>
    <w:tmpl w:val="746CE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2F7E2FA1"/>
    <w:multiLevelType w:val="hybridMultilevel"/>
    <w:tmpl w:val="A17CA0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18F0343"/>
    <w:multiLevelType w:val="hybridMultilevel"/>
    <w:tmpl w:val="9052089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3A702823"/>
    <w:multiLevelType w:val="hybridMultilevel"/>
    <w:tmpl w:val="A39E76D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473D401B"/>
    <w:multiLevelType w:val="hybridMultilevel"/>
    <w:tmpl w:val="08062CE6"/>
    <w:lvl w:ilvl="0" w:tplc="D2DE44CE">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507978AE"/>
    <w:multiLevelType w:val="hybridMultilevel"/>
    <w:tmpl w:val="9A202F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51073FC4"/>
    <w:multiLevelType w:val="hybridMultilevel"/>
    <w:tmpl w:val="746CE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5EA539CC"/>
    <w:multiLevelType w:val="hybridMultilevel"/>
    <w:tmpl w:val="746CE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61681C69"/>
    <w:multiLevelType w:val="hybridMultilevel"/>
    <w:tmpl w:val="6F1604B4"/>
    <w:lvl w:ilvl="0" w:tplc="DF3CB67E">
      <w:start w:val="3"/>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703B55AF"/>
    <w:multiLevelType w:val="hybridMultilevel"/>
    <w:tmpl w:val="D228F5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11E6274"/>
    <w:multiLevelType w:val="multilevel"/>
    <w:tmpl w:val="A18CFF5A"/>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
    <w:nsid w:val="7796025F"/>
    <w:multiLevelType w:val="multilevel"/>
    <w:tmpl w:val="683667B0"/>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0"/>
  </w:num>
  <w:num w:numId="2">
    <w:abstractNumId w:val="4"/>
  </w:num>
  <w:num w:numId="3">
    <w:abstractNumId w:val="5"/>
  </w:num>
  <w:num w:numId="4">
    <w:abstractNumId w:val="8"/>
  </w:num>
  <w:num w:numId="5">
    <w:abstractNumId w:val="11"/>
  </w:num>
  <w:num w:numId="6">
    <w:abstractNumId w:val="9"/>
  </w:num>
  <w:num w:numId="7">
    <w:abstractNumId w:val="7"/>
  </w:num>
  <w:num w:numId="8">
    <w:abstractNumId w:val="1"/>
  </w:num>
  <w:num w:numId="9">
    <w:abstractNumId w:val="12"/>
  </w:num>
  <w:num w:numId="10">
    <w:abstractNumId w:val="3"/>
  </w:num>
  <w:num w:numId="11">
    <w:abstractNumId w:val="6"/>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A30"/>
    <w:rsid w:val="005114FC"/>
    <w:rsid w:val="00613AA4"/>
    <w:rsid w:val="00A22B4E"/>
    <w:rsid w:val="00AB3F59"/>
    <w:rsid w:val="00C34820"/>
    <w:rsid w:val="00E85A3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A30"/>
    <w:pPr>
      <w:spacing w:after="0" w:line="240" w:lineRule="auto"/>
    </w:pPr>
    <w:rPr>
      <w:rFonts w:ascii="Arial" w:eastAsia="Times New Roman" w:hAnsi="Arial" w:cs="Times New Roman"/>
      <w:sz w:val="24"/>
      <w:szCs w:val="20"/>
      <w:lang w:val="es-ES" w:eastAsia="es-ES"/>
    </w:rPr>
  </w:style>
  <w:style w:type="paragraph" w:styleId="Ttulo1">
    <w:name w:val="heading 1"/>
    <w:basedOn w:val="Normal"/>
    <w:next w:val="Normal"/>
    <w:link w:val="Ttulo1Car"/>
    <w:uiPriority w:val="9"/>
    <w:qFormat/>
    <w:rsid w:val="00E85A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5A30"/>
    <w:rPr>
      <w:rFonts w:asciiTheme="majorHAnsi" w:eastAsiaTheme="majorEastAsia" w:hAnsiTheme="majorHAnsi" w:cstheme="majorBidi"/>
      <w:b/>
      <w:bCs/>
      <w:color w:val="365F91" w:themeColor="accent1" w:themeShade="BF"/>
      <w:sz w:val="28"/>
      <w:szCs w:val="28"/>
      <w:lang w:val="es-ES" w:eastAsia="es-ES"/>
    </w:rPr>
  </w:style>
  <w:style w:type="paragraph" w:styleId="Encabezado">
    <w:name w:val="header"/>
    <w:basedOn w:val="Normal"/>
    <w:link w:val="EncabezadoCar"/>
    <w:rsid w:val="00E85A30"/>
    <w:pPr>
      <w:tabs>
        <w:tab w:val="center" w:pos="4252"/>
        <w:tab w:val="right" w:pos="8504"/>
      </w:tabs>
    </w:pPr>
  </w:style>
  <w:style w:type="character" w:customStyle="1" w:styleId="EncabezadoCar">
    <w:name w:val="Encabezado Car"/>
    <w:basedOn w:val="Fuentedeprrafopredeter"/>
    <w:link w:val="Encabezado"/>
    <w:rsid w:val="00E85A30"/>
    <w:rPr>
      <w:rFonts w:ascii="Arial" w:eastAsia="Times New Roman" w:hAnsi="Arial" w:cs="Times New Roman"/>
      <w:sz w:val="24"/>
      <w:szCs w:val="20"/>
      <w:lang w:val="es-ES" w:eastAsia="es-ES"/>
    </w:rPr>
  </w:style>
  <w:style w:type="paragraph" w:styleId="Prrafodelista">
    <w:name w:val="List Paragraph"/>
    <w:basedOn w:val="Normal"/>
    <w:uiPriority w:val="34"/>
    <w:qFormat/>
    <w:rsid w:val="00E85A30"/>
    <w:pPr>
      <w:ind w:left="720"/>
      <w:contextualSpacing/>
    </w:pPr>
  </w:style>
  <w:style w:type="character" w:styleId="nfasisintenso">
    <w:name w:val="Intense Emphasis"/>
    <w:basedOn w:val="Fuentedeprrafopredeter"/>
    <w:uiPriority w:val="21"/>
    <w:qFormat/>
    <w:rsid w:val="00E85A30"/>
    <w:rPr>
      <w:b/>
      <w:bCs/>
      <w:i/>
      <w:iCs/>
      <w:color w:val="4F81BD" w:themeColor="accent1"/>
    </w:rPr>
  </w:style>
  <w:style w:type="paragraph" w:styleId="Ttulo">
    <w:name w:val="Title"/>
    <w:basedOn w:val="Normal"/>
    <w:next w:val="Normal"/>
    <w:link w:val="TtuloCar"/>
    <w:uiPriority w:val="10"/>
    <w:qFormat/>
    <w:rsid w:val="00E85A3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E85A30"/>
    <w:rPr>
      <w:rFonts w:asciiTheme="majorHAnsi" w:eastAsiaTheme="majorEastAsia" w:hAnsiTheme="majorHAnsi" w:cstheme="majorBidi"/>
      <w:color w:val="17365D" w:themeColor="text2" w:themeShade="BF"/>
      <w:spacing w:val="5"/>
      <w:kern w:val="28"/>
      <w:sz w:val="52"/>
      <w:szCs w:val="52"/>
      <w:lang w:val="es-ES" w:eastAsia="es-ES"/>
    </w:rPr>
  </w:style>
  <w:style w:type="table" w:styleId="Tablaconcuadrcula">
    <w:name w:val="Table Grid"/>
    <w:basedOn w:val="Tablanormal"/>
    <w:uiPriority w:val="59"/>
    <w:rsid w:val="00E85A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E85A30"/>
    <w:pPr>
      <w:spacing w:after="0" w:line="240" w:lineRule="auto"/>
    </w:pPr>
    <w:rPr>
      <w:rFonts w:ascii="Calibri" w:eastAsia="Calibri" w:hAnsi="Calibri" w:cs="Times New Roman"/>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A30"/>
    <w:pPr>
      <w:spacing w:after="0" w:line="240" w:lineRule="auto"/>
    </w:pPr>
    <w:rPr>
      <w:rFonts w:ascii="Arial" w:eastAsia="Times New Roman" w:hAnsi="Arial" w:cs="Times New Roman"/>
      <w:sz w:val="24"/>
      <w:szCs w:val="20"/>
      <w:lang w:val="es-ES" w:eastAsia="es-ES"/>
    </w:rPr>
  </w:style>
  <w:style w:type="paragraph" w:styleId="Ttulo1">
    <w:name w:val="heading 1"/>
    <w:basedOn w:val="Normal"/>
    <w:next w:val="Normal"/>
    <w:link w:val="Ttulo1Car"/>
    <w:uiPriority w:val="9"/>
    <w:qFormat/>
    <w:rsid w:val="00E85A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5A30"/>
    <w:rPr>
      <w:rFonts w:asciiTheme="majorHAnsi" w:eastAsiaTheme="majorEastAsia" w:hAnsiTheme="majorHAnsi" w:cstheme="majorBidi"/>
      <w:b/>
      <w:bCs/>
      <w:color w:val="365F91" w:themeColor="accent1" w:themeShade="BF"/>
      <w:sz w:val="28"/>
      <w:szCs w:val="28"/>
      <w:lang w:val="es-ES" w:eastAsia="es-ES"/>
    </w:rPr>
  </w:style>
  <w:style w:type="paragraph" w:styleId="Encabezado">
    <w:name w:val="header"/>
    <w:basedOn w:val="Normal"/>
    <w:link w:val="EncabezadoCar"/>
    <w:rsid w:val="00E85A30"/>
    <w:pPr>
      <w:tabs>
        <w:tab w:val="center" w:pos="4252"/>
        <w:tab w:val="right" w:pos="8504"/>
      </w:tabs>
    </w:pPr>
  </w:style>
  <w:style w:type="character" w:customStyle="1" w:styleId="EncabezadoCar">
    <w:name w:val="Encabezado Car"/>
    <w:basedOn w:val="Fuentedeprrafopredeter"/>
    <w:link w:val="Encabezado"/>
    <w:rsid w:val="00E85A30"/>
    <w:rPr>
      <w:rFonts w:ascii="Arial" w:eastAsia="Times New Roman" w:hAnsi="Arial" w:cs="Times New Roman"/>
      <w:sz w:val="24"/>
      <w:szCs w:val="20"/>
      <w:lang w:val="es-ES" w:eastAsia="es-ES"/>
    </w:rPr>
  </w:style>
  <w:style w:type="paragraph" w:styleId="Prrafodelista">
    <w:name w:val="List Paragraph"/>
    <w:basedOn w:val="Normal"/>
    <w:uiPriority w:val="34"/>
    <w:qFormat/>
    <w:rsid w:val="00E85A30"/>
    <w:pPr>
      <w:ind w:left="720"/>
      <w:contextualSpacing/>
    </w:pPr>
  </w:style>
  <w:style w:type="character" w:styleId="nfasisintenso">
    <w:name w:val="Intense Emphasis"/>
    <w:basedOn w:val="Fuentedeprrafopredeter"/>
    <w:uiPriority w:val="21"/>
    <w:qFormat/>
    <w:rsid w:val="00E85A30"/>
    <w:rPr>
      <w:b/>
      <w:bCs/>
      <w:i/>
      <w:iCs/>
      <w:color w:val="4F81BD" w:themeColor="accent1"/>
    </w:rPr>
  </w:style>
  <w:style w:type="paragraph" w:styleId="Ttulo">
    <w:name w:val="Title"/>
    <w:basedOn w:val="Normal"/>
    <w:next w:val="Normal"/>
    <w:link w:val="TtuloCar"/>
    <w:uiPriority w:val="10"/>
    <w:qFormat/>
    <w:rsid w:val="00E85A3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E85A30"/>
    <w:rPr>
      <w:rFonts w:asciiTheme="majorHAnsi" w:eastAsiaTheme="majorEastAsia" w:hAnsiTheme="majorHAnsi" w:cstheme="majorBidi"/>
      <w:color w:val="17365D" w:themeColor="text2" w:themeShade="BF"/>
      <w:spacing w:val="5"/>
      <w:kern w:val="28"/>
      <w:sz w:val="52"/>
      <w:szCs w:val="52"/>
      <w:lang w:val="es-ES" w:eastAsia="es-ES"/>
    </w:rPr>
  </w:style>
  <w:style w:type="table" w:styleId="Tablaconcuadrcula">
    <w:name w:val="Table Grid"/>
    <w:basedOn w:val="Tablanormal"/>
    <w:uiPriority w:val="59"/>
    <w:rsid w:val="00E85A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E85A30"/>
    <w:pPr>
      <w:spacing w:after="0" w:line="240" w:lineRule="auto"/>
    </w:pPr>
    <w:rPr>
      <w:rFonts w:ascii="Calibri" w:eastAsia="Calibri" w:hAnsi="Calibri"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19</Pages>
  <Words>2776</Words>
  <Characters>15273</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WILLY</dc:creator>
  <cp:lastModifiedBy>WILLY</cp:lastModifiedBy>
  <cp:revision>3</cp:revision>
  <dcterms:created xsi:type="dcterms:W3CDTF">2014-03-07T23:18:00Z</dcterms:created>
  <dcterms:modified xsi:type="dcterms:W3CDTF">2014-07-10T00:24:00Z</dcterms:modified>
</cp:coreProperties>
</file>